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8" w:type="dxa"/>
        <w:tblCellMar>
          <w:left w:w="0" w:type="dxa"/>
          <w:right w:w="0" w:type="dxa"/>
        </w:tblCellMar>
        <w:tblLook w:val="00A0"/>
      </w:tblPr>
      <w:tblGrid>
        <w:gridCol w:w="3645"/>
        <w:gridCol w:w="5693"/>
      </w:tblGrid>
      <w:tr w:rsidR="00B15FA8" w:rsidRPr="00C00323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B15FA8" w:rsidRDefault="00B15FA8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</w:p>
          <w:p w:rsidR="00B15FA8" w:rsidRPr="00C00323" w:rsidRDefault="00B15FA8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 передачу в оренду через аукціон нерухоме майно відповідно до Переліку нерухомого державного майна, щодо якого прийнято рішення про передачу в оренду на аукціоні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Назва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EC5BEE">
            <w:pPr>
              <w:pStyle w:val="Heading1"/>
              <w:shd w:val="clear" w:color="auto" w:fill="F5F5F5"/>
              <w:spacing w:before="0" w:beforeAutospacing="0" w:after="300" w:afterAutospacing="0"/>
              <w:rPr>
                <w:b w:val="0"/>
                <w:sz w:val="24"/>
                <w:szCs w:val="24"/>
              </w:rPr>
            </w:pPr>
            <w:r w:rsidRPr="00C00323">
              <w:rPr>
                <w:b w:val="0"/>
                <w:sz w:val="24"/>
                <w:szCs w:val="24"/>
              </w:rPr>
              <w:t>Приміщення їдальні загальною площею 33,80 кв.м, розміщене за адресою: Пологівський р-н, м.Молочанськ, вул. Шкільна, 63</w:t>
            </w:r>
          </w:p>
          <w:p w:rsidR="00B15FA8" w:rsidRPr="00C00323" w:rsidRDefault="00B15FA8" w:rsidP="00106890">
            <w:pPr>
              <w:spacing w:after="0"/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Повне найменування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495060"/>
                <w:sz w:val="24"/>
                <w:szCs w:val="24"/>
              </w:rPr>
              <w:t xml:space="preserve">Комунальна установа </w:t>
            </w:r>
            <w:r w:rsidRPr="00C00323">
              <w:rPr>
                <w:color w:val="495060"/>
                <w:sz w:val="24"/>
                <w:szCs w:val="24"/>
              </w:rPr>
              <w:t>«Центр фінансового та матеріально-технічного забезпечення освітніх закладів» Молочанської міської ради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C00323">
              <w:rPr>
                <w:color w:val="495060"/>
                <w:sz w:val="24"/>
                <w:szCs w:val="24"/>
              </w:rPr>
              <w:t>71716, Україна, Запорізька область, Молочанськ, Шкільна, 34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Повне найменування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495060"/>
                <w:sz w:val="24"/>
                <w:szCs w:val="24"/>
              </w:rPr>
              <w:t>Комунальна установа "«Центр фінансового та матеріально-технічного забезпечення освітніх закладів» Молочанської міської ради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Код за ЄДРПОУ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EC5BEE">
            <w:pPr>
              <w:shd w:val="clear" w:color="auto" w:fill="FFFFFF"/>
              <w:rPr>
                <w:color w:val="495060"/>
                <w:sz w:val="24"/>
                <w:szCs w:val="24"/>
              </w:rPr>
            </w:pPr>
            <w:r w:rsidRPr="00C00323">
              <w:rPr>
                <w:color w:val="495060"/>
                <w:sz w:val="24"/>
                <w:szCs w:val="24"/>
                <w:shd w:val="clear" w:color="auto" w:fill="FFFFFF"/>
              </w:rPr>
              <w:t>39609737</w:t>
            </w:r>
          </w:p>
          <w:p w:rsidR="00B15FA8" w:rsidRPr="00C00323" w:rsidRDefault="00B15FA8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C00323">
              <w:rPr>
                <w:color w:val="495060"/>
                <w:sz w:val="24"/>
                <w:szCs w:val="24"/>
              </w:rPr>
              <w:t>71716, Україна, Запорізька область, Молочанськ, Шкільна, 34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Назва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EC5BEE">
            <w:pPr>
              <w:pStyle w:val="Heading1"/>
              <w:shd w:val="clear" w:color="auto" w:fill="F5F5F5"/>
              <w:spacing w:before="0" w:beforeAutospacing="0" w:after="300" w:afterAutospacing="0"/>
              <w:rPr>
                <w:b w:val="0"/>
                <w:sz w:val="24"/>
                <w:szCs w:val="24"/>
              </w:rPr>
            </w:pPr>
            <w:r w:rsidRPr="00C00323">
              <w:rPr>
                <w:b w:val="0"/>
                <w:sz w:val="24"/>
                <w:szCs w:val="24"/>
              </w:rPr>
              <w:t>Приміщення їдальні загальною площею 33,80 кв.м, розміщене за адресою: Пологівський р-н, м.Молочанськ, вул. Шкільна, 63</w:t>
            </w:r>
          </w:p>
          <w:p w:rsidR="00B15FA8" w:rsidRPr="00C00323" w:rsidRDefault="00B15FA8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Перелік першого типу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Залишкова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56120,00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Первісна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66257,00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Нежитлові приміщення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Місцезнаходження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495060"/>
                <w:sz w:val="24"/>
                <w:szCs w:val="24"/>
              </w:rPr>
              <w:t>71716, Україна, Запорізька область, Молочанськ, Шкільна, 63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Загальна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33,80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Корисна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33,80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Характеристика об’єкта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444444"/>
                <w:sz w:val="24"/>
                <w:szCs w:val="24"/>
                <w:shd w:val="clear" w:color="auto" w:fill="F5F5F5"/>
              </w:rPr>
              <w:t>Нежитлові приміщення, розміщені за адресою: Пологівський р-н, м.Молочанськ, вул. Шкільна, 63, на цокольному поверсі окремо розташованої двоповерхової будівлі Молочанської загальноосвітньої школи, складаються з кухні площею 22,0 кв.м та мийки площею 11,8 кв.м. технічний стан задовільний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02.07.2021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№6</w:t>
            </w:r>
          </w:p>
        </w:tc>
      </w:tr>
      <w:tr w:rsidR="00B15FA8" w:rsidRPr="00C00323" w:rsidTr="0085072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Технічний стан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задовільний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Чи приєднаний об'єкт оренди до електромережі?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так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Потужність електромережі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Ступінь потужності електромережі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Водозабезпечення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 xml:space="preserve">Є 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Каналізація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 xml:space="preserve">Є 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Газифікація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Опалення (централізоване від зовнішніх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 xml:space="preserve">Є 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Опалення (автономне)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Лічильник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Вентиляція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 xml:space="preserve">Є 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Кондиціонування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Телекомунікації (телефонізація)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Телекомунікації (телебачення)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Телекомунікації (Інтернет)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Ліфт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Охоронна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Пожежна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 xml:space="preserve"> немає</w:t>
            </w:r>
          </w:p>
        </w:tc>
      </w:tr>
      <w:tr w:rsidR="00B15FA8" w:rsidRPr="00C00323" w:rsidTr="0076405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Умови та додаткові умови оренди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Строк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5 років 0 місяців 0 днів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561,20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Стартова орендна плата без урахування ПДВ – для електронного аукціону із зниженням стартової ціни,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Стартова орендна плата без урахування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0D29AF" w:rsidRDefault="00B15FA8" w:rsidP="00EC5BEE">
            <w:pPr>
              <w:shd w:val="clear" w:color="auto" w:fill="FFFFFF"/>
              <w:rPr>
                <w:sz w:val="24"/>
                <w:szCs w:val="24"/>
              </w:rPr>
            </w:pPr>
            <w:r w:rsidRPr="000D29AF">
              <w:rPr>
                <w:sz w:val="24"/>
                <w:szCs w:val="24"/>
                <w:shd w:val="clear" w:color="auto" w:fill="FFFFFF"/>
              </w:rPr>
              <w:t>організація шкільного харчування</w:t>
            </w:r>
          </w:p>
          <w:p w:rsidR="00B15FA8" w:rsidRPr="00C00323" w:rsidRDefault="00B15FA8" w:rsidP="004540EA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Наявність рішення про затвердження додаткових умов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Рішення Молочанської міської ради від 02.07.2021 №6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Письмова згода на передачу майна в суборенду відповідно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EA4335"/>
                <w:sz w:val="24"/>
                <w:szCs w:val="24"/>
                <w:lang w:val="ru-RU" w:eastAsia="ru-RU"/>
              </w:rPr>
            </w:pP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C00323">
              <w:rPr>
                <w:sz w:val="24"/>
                <w:szCs w:val="24"/>
                <w:lang w:val="ru-RU"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Контактні дані (номер телефону і адреса електронної пошти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)</w:t>
            </w:r>
            <w:r w:rsidRPr="00106890">
              <w:rPr>
                <w:color w:val="000000"/>
                <w:sz w:val="20"/>
                <w:szCs w:val="20"/>
                <w:lang w:val="ru-RU" w:eastAsia="ru-RU"/>
              </w:rPr>
              <w:t xml:space="preserve"> працівника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балансоутримувача</w:t>
            </w:r>
            <w:r w:rsidRPr="00106890">
              <w:rPr>
                <w:color w:val="000000"/>
                <w:sz w:val="20"/>
                <w:szCs w:val="20"/>
                <w:lang w:val="ru-RU" w:eastAsia="ru-RU"/>
              </w:rPr>
              <w:t xml:space="preserve">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15FA8" w:rsidRPr="00C00323" w:rsidRDefault="00B15FA8" w:rsidP="00EC5BEE">
            <w:pPr>
              <w:shd w:val="clear" w:color="auto" w:fill="FFFFFF"/>
              <w:rPr>
                <w:color w:val="495060"/>
                <w:sz w:val="24"/>
                <w:szCs w:val="24"/>
              </w:rPr>
            </w:pPr>
            <w:r w:rsidRPr="00C00323">
              <w:rPr>
                <w:color w:val="495060"/>
                <w:sz w:val="24"/>
                <w:szCs w:val="24"/>
              </w:rPr>
              <w:t>Ставицький Анатолій Григорович, +380502986306</w:t>
            </w:r>
          </w:p>
          <w:p w:rsidR="00B15FA8" w:rsidRPr="00C00323" w:rsidRDefault="00B15FA8" w:rsidP="00EC5BEE">
            <w:pPr>
              <w:shd w:val="clear" w:color="auto" w:fill="FFFFFF"/>
              <w:rPr>
                <w:color w:val="495060"/>
                <w:sz w:val="24"/>
                <w:szCs w:val="24"/>
              </w:rPr>
            </w:pPr>
            <w:r w:rsidRPr="00C00323">
              <w:rPr>
                <w:rStyle w:val="keykey-value"/>
                <w:color w:val="495060"/>
                <w:sz w:val="24"/>
                <w:szCs w:val="24"/>
                <w:shd w:val="clear" w:color="auto" w:fill="FFFFFF"/>
              </w:rPr>
              <w:t>Email</w:t>
            </w:r>
          </w:p>
          <w:p w:rsidR="00B15FA8" w:rsidRPr="00C00323" w:rsidRDefault="00B15FA8" w:rsidP="00EC5BEE">
            <w:pPr>
              <w:shd w:val="clear" w:color="auto" w:fill="FFFFFF"/>
              <w:rPr>
                <w:color w:val="495060"/>
                <w:sz w:val="24"/>
                <w:szCs w:val="24"/>
              </w:rPr>
            </w:pPr>
            <w:r w:rsidRPr="00C00323">
              <w:rPr>
                <w:color w:val="495060"/>
                <w:sz w:val="24"/>
                <w:szCs w:val="24"/>
              </w:rPr>
              <w:t>CFMTZOZ-MOLOCHANSK@UKR.NET</w:t>
            </w:r>
          </w:p>
          <w:p w:rsidR="00B15FA8" w:rsidRPr="00C00323" w:rsidRDefault="00B15FA8" w:rsidP="00106890">
            <w:pPr>
              <w:spacing w:after="0"/>
              <w:rPr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B15FA8" w:rsidRPr="00C00323" w:rsidTr="00B9560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Інформація про аукціон та його умови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C15A37">
            <w:pPr>
              <w:spacing w:after="0"/>
              <w:rPr>
                <w:color w:val="FF0000"/>
                <w:sz w:val="24"/>
                <w:szCs w:val="24"/>
                <w:lang w:val="ru-RU" w:eastAsia="ru-RU"/>
              </w:rPr>
            </w:pPr>
            <w:r w:rsidRPr="00C00323">
              <w:rPr>
                <w:sz w:val="24"/>
                <w:szCs w:val="24"/>
                <w:lang w:val="ru-RU" w:eastAsia="ru-RU"/>
              </w:rPr>
              <w:t xml:space="preserve">Дата аукціону </w:t>
            </w:r>
            <w:r w:rsidRPr="00C00323">
              <w:rPr>
                <w:color w:val="086280"/>
                <w:sz w:val="24"/>
                <w:szCs w:val="24"/>
                <w:shd w:val="clear" w:color="auto" w:fill="F5F5F5"/>
              </w:rPr>
              <w:t>17.08.2021</w:t>
            </w:r>
            <w:r w:rsidRPr="00C00323">
              <w:rPr>
                <w:sz w:val="24"/>
                <w:szCs w:val="24"/>
                <w:lang w:val="ru-RU" w:eastAsia="ru-RU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FF0000"/>
                <w:sz w:val="24"/>
                <w:szCs w:val="24"/>
                <w:lang w:val="ru-RU" w:eastAsia="ru-RU"/>
              </w:rPr>
            </w:pPr>
            <w:r w:rsidRPr="00C00323">
              <w:rPr>
                <w:sz w:val="24"/>
                <w:szCs w:val="24"/>
                <w:lang w:val="ru-RU" w:eastAsia="ru-RU"/>
              </w:rPr>
              <w:t>Електронний аукціон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C15A37">
            <w:pPr>
              <w:spacing w:after="0"/>
              <w:rPr>
                <w:color w:val="FF0000"/>
                <w:sz w:val="24"/>
                <w:szCs w:val="24"/>
                <w:lang w:val="ru-RU" w:eastAsia="ru-RU"/>
              </w:rPr>
            </w:pPr>
            <w:r w:rsidRPr="00C00323">
              <w:rPr>
                <w:sz w:val="24"/>
                <w:szCs w:val="24"/>
                <w:lang w:val="ru-RU" w:eastAsia="ru-RU"/>
              </w:rPr>
              <w:t xml:space="preserve">Кінцевий строк подання заяви на участь в аукціоні </w:t>
            </w:r>
            <w:r w:rsidRPr="00C00323">
              <w:rPr>
                <w:sz w:val="24"/>
                <w:szCs w:val="24"/>
              </w:rPr>
              <w:br/>
              <w:t> 16.08.2021</w:t>
            </w:r>
            <w:r w:rsidRPr="00C00323">
              <w:rPr>
                <w:sz w:val="24"/>
                <w:szCs w:val="24"/>
                <w:lang w:val="ru-RU" w:eastAsia="ru-RU"/>
              </w:rPr>
              <w:t xml:space="preserve">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C00323">
              <w:rPr>
                <w:sz w:val="24"/>
                <w:szCs w:val="24"/>
                <w:lang w:val="ru-RU" w:eastAsia="ru-RU"/>
              </w:rPr>
              <w:t>1% від стартової орендної плати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Розмір гарантійного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sz w:val="24"/>
                <w:szCs w:val="24"/>
                <w:highlight w:val="yellow"/>
                <w:lang w:val="ru-RU" w:eastAsia="ru-RU"/>
              </w:rPr>
            </w:pPr>
            <w:r w:rsidRPr="00C00323">
              <w:rPr>
                <w:sz w:val="24"/>
                <w:szCs w:val="24"/>
                <w:lang w:val="ru-RU" w:eastAsia="ru-RU"/>
              </w:rPr>
              <w:t>4540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Розмір реєстраційного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600,00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За рішенням орендодавця (до 99)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15A37" w:rsidRDefault="00B15FA8" w:rsidP="00106890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C15A37">
              <w:rPr>
                <w:color w:val="000000"/>
                <w:sz w:val="20"/>
                <w:szCs w:val="20"/>
                <w:lang w:eastAsia="ru-RU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5FA8" w:rsidRPr="00C00323" w:rsidRDefault="00B15FA8" w:rsidP="00106890">
            <w:pPr>
              <w:spacing w:after="0"/>
              <w:rPr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C00323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prozorro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sale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info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elektronni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majdanchiki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ets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prozorroprodazhi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cbd</w:t>
              </w:r>
              <w:r w:rsidRPr="00C0032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15FA8" w:rsidRPr="00C15A37" w:rsidRDefault="00B15FA8" w:rsidP="00106890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C15A37">
              <w:rPr>
                <w:color w:val="000000"/>
                <w:sz w:val="20"/>
                <w:szCs w:val="20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5FA8" w:rsidRPr="000D29AF" w:rsidRDefault="00B15FA8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Казначейство України (ЕАП)</w:t>
            </w:r>
          </w:p>
          <w:p w:rsidR="00B15FA8" w:rsidRPr="000D29AF" w:rsidRDefault="00B15FA8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0D29AF">
              <w:rPr>
                <w:sz w:val="24"/>
                <w:szCs w:val="24"/>
                <w:lang w:eastAsia="uk-UA"/>
              </w:rPr>
              <w:t>Міжнародний номер банківського рахунку IBAN</w:t>
            </w:r>
          </w:p>
          <w:p w:rsidR="00B15FA8" w:rsidRPr="000D29AF" w:rsidRDefault="00B15FA8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0D29AF">
              <w:rPr>
                <w:sz w:val="24"/>
                <w:szCs w:val="24"/>
                <w:lang w:eastAsia="uk-UA"/>
              </w:rPr>
              <w:t>478999980314070593000008495</w:t>
            </w:r>
          </w:p>
          <w:p w:rsidR="00B15FA8" w:rsidRPr="00C00323" w:rsidRDefault="00B15FA8" w:rsidP="00C00323">
            <w:pPr>
              <w:shd w:val="clear" w:color="auto" w:fill="FFFFFF"/>
              <w:spacing w:after="0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15A37" w:rsidRDefault="00B15FA8" w:rsidP="00106890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C15A37">
              <w:rPr>
                <w:color w:val="000000"/>
                <w:sz w:val="20"/>
                <w:szCs w:val="20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20-35 календарних днів з дати оприлюднення оголошення електронною торговою системою про передачу майна в оренду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5FA8" w:rsidRPr="00C00323" w:rsidRDefault="00B15FA8" w:rsidP="00106890">
            <w:pPr>
              <w:spacing w:after="0"/>
              <w:rPr>
                <w:color w:val="1155CC"/>
                <w:sz w:val="24"/>
                <w:szCs w:val="24"/>
                <w:u w:val="single"/>
                <w:lang w:val="ru-RU" w:eastAsia="ru-RU"/>
              </w:rPr>
            </w:pPr>
            <w:hyperlink r:id="rId5" w:tgtFrame="_blank" w:history="1">
              <w:r w:rsidRPr="00C00323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https://prozorro.sale/info/elektronni-majdanchiki-ets-prozorroprodazhi-cbd2</w:t>
              </w:r>
            </w:hyperlink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Проєкт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C00323">
              <w:rPr>
                <w:sz w:val="24"/>
                <w:szCs w:val="24"/>
                <w:lang w:val="ru-RU" w:eastAsia="ru-RU"/>
              </w:rPr>
              <w:t>Додається до оголошення про передачу нерухомого майна в оренду</w:t>
            </w:r>
          </w:p>
        </w:tc>
      </w:tr>
      <w:tr w:rsidR="00B15FA8" w:rsidRPr="00C00323" w:rsidTr="002F648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Інша додаткова інформація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bCs/>
                <w:color w:val="FF0000"/>
                <w:sz w:val="24"/>
                <w:szCs w:val="24"/>
                <w:lang w:val="ru-RU" w:eastAsia="ru-RU"/>
              </w:rPr>
            </w:pPr>
            <w:r w:rsidRPr="00C00323">
              <w:rPr>
                <w:bCs/>
                <w:sz w:val="24"/>
                <w:szCs w:val="24"/>
                <w:lang w:val="ru-RU" w:eastAsia="ru-RU"/>
              </w:rPr>
              <w:t>Н</w:t>
            </w:r>
            <w:r>
              <w:rPr>
                <w:bCs/>
                <w:sz w:val="24"/>
                <w:szCs w:val="24"/>
                <w:lang w:val="ru-RU" w:eastAsia="ru-RU"/>
              </w:rPr>
              <w:t>і</w:t>
            </w:r>
          </w:p>
        </w:tc>
      </w:tr>
      <w:tr w:rsidR="00B15FA8" w:rsidRPr="00C00323" w:rsidTr="001068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bCs/>
                <w:color w:val="FF0000"/>
                <w:sz w:val="24"/>
                <w:szCs w:val="24"/>
                <w:lang w:val="ru-RU" w:eastAsia="ru-RU"/>
              </w:rPr>
            </w:pPr>
            <w:r w:rsidRPr="00C00323">
              <w:rPr>
                <w:bCs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C00323" w:rsidRDefault="00B15FA8" w:rsidP="00106890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і</w:t>
            </w:r>
          </w:p>
        </w:tc>
      </w:tr>
      <w:tr w:rsidR="00B15FA8" w:rsidRPr="00C00323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106890">
              <w:rPr>
                <w:color w:val="000000"/>
                <w:sz w:val="20"/>
                <w:szCs w:val="20"/>
                <w:lang w:val="ru-RU" w:eastAsia="ru-RU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5FA8" w:rsidRPr="00C00323" w:rsidRDefault="00B15FA8" w:rsidP="00106890">
            <w:pPr>
              <w:spacing w:after="0"/>
              <w:rPr>
                <w:color w:val="1155CC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B15FA8" w:rsidRPr="0081248B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5FA8" w:rsidRPr="00106890" w:rsidRDefault="00B15FA8" w:rsidP="00106890">
            <w:pPr>
              <w:spacing w:after="0"/>
              <w:rPr>
                <w:i/>
                <w:i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106890">
              <w:rPr>
                <w:i/>
                <w:iCs/>
                <w:sz w:val="20"/>
                <w:szCs w:val="20"/>
                <w:lang w:val="ru-RU" w:eastAsia="ru-RU"/>
              </w:rPr>
              <w:t>Умовні скорочення:</w:t>
            </w:r>
            <w:r w:rsidRPr="00106890">
              <w:rPr>
                <w:i/>
                <w:iCs/>
                <w:sz w:val="20"/>
                <w:szCs w:val="20"/>
                <w:lang w:val="ru-RU" w:eastAsia="ru-RU"/>
              </w:rPr>
              <w:br/>
              <w:t>Закон - Закон України "Про оренду державного та комунального майна";</w:t>
            </w:r>
            <w:r w:rsidRPr="00106890">
              <w:rPr>
                <w:i/>
                <w:iCs/>
                <w:sz w:val="20"/>
                <w:szCs w:val="20"/>
                <w:lang w:val="ru-RU" w:eastAsia="ru-RU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106890">
              <w:rPr>
                <w:i/>
                <w:iCs/>
                <w:sz w:val="20"/>
                <w:szCs w:val="20"/>
                <w:lang w:val="ru-RU" w:eastAsia="ru-RU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</w:tbl>
    <w:p w:rsidR="00B15FA8" w:rsidRPr="00106890" w:rsidRDefault="00B15FA8" w:rsidP="006C0B77">
      <w:pPr>
        <w:spacing w:after="0"/>
        <w:ind w:firstLine="709"/>
        <w:jc w:val="both"/>
        <w:rPr>
          <w:lang w:val="ru-RU"/>
        </w:rPr>
      </w:pPr>
    </w:p>
    <w:sectPr w:rsidR="00B15FA8" w:rsidRPr="001068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64"/>
    <w:rsid w:val="000D29AF"/>
    <w:rsid w:val="001063AC"/>
    <w:rsid w:val="00106890"/>
    <w:rsid w:val="002F648B"/>
    <w:rsid w:val="003513D5"/>
    <w:rsid w:val="004540EA"/>
    <w:rsid w:val="006551C7"/>
    <w:rsid w:val="006C0B77"/>
    <w:rsid w:val="006D5B32"/>
    <w:rsid w:val="00764056"/>
    <w:rsid w:val="007E04D3"/>
    <w:rsid w:val="0081248B"/>
    <w:rsid w:val="008242FF"/>
    <w:rsid w:val="00850729"/>
    <w:rsid w:val="00870751"/>
    <w:rsid w:val="008D7F60"/>
    <w:rsid w:val="00922C48"/>
    <w:rsid w:val="00992490"/>
    <w:rsid w:val="00A46648"/>
    <w:rsid w:val="00A93FCB"/>
    <w:rsid w:val="00AF5C64"/>
    <w:rsid w:val="00B15FA8"/>
    <w:rsid w:val="00B34245"/>
    <w:rsid w:val="00B915B7"/>
    <w:rsid w:val="00B9560F"/>
    <w:rsid w:val="00C00323"/>
    <w:rsid w:val="00C15A37"/>
    <w:rsid w:val="00EA59DF"/>
    <w:rsid w:val="00EC5BEE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C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106890"/>
    <w:rPr>
      <w:rFonts w:cs="Times New Roman"/>
      <w:color w:val="0000FF"/>
      <w:u w:val="single"/>
    </w:rPr>
  </w:style>
  <w:style w:type="character" w:customStyle="1" w:styleId="keykey-value">
    <w:name w:val="key key-value"/>
    <w:basedOn w:val="DefaultParagraphFont"/>
    <w:uiPriority w:val="99"/>
    <w:rsid w:val="00EC5BEE"/>
    <w:rPr>
      <w:rFonts w:cs="Times New Roman"/>
    </w:rPr>
  </w:style>
  <w:style w:type="paragraph" w:customStyle="1" w:styleId="timelinestylestext-sc-8jiv5t-2timelinestylestextaccent-sc-8jiv5t-3ibaovnkwujly">
    <w:name w:val="timelinestyles__text-sc-8jiv5t-2 timelinestyles__textaccent-sc-8jiv5t-3 ibaovn kwujly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imelinestylestext-sc-8jiv5t-2ibaovn">
    <w:name w:val="timelinestyles__text-sc-8jiv5t-2 ibaovn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1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7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67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1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1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1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4459</Words>
  <Characters>2543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Остролуцька</cp:lastModifiedBy>
  <cp:revision>6</cp:revision>
  <dcterms:created xsi:type="dcterms:W3CDTF">2020-12-03T11:50:00Z</dcterms:created>
  <dcterms:modified xsi:type="dcterms:W3CDTF">2021-07-28T12:23:00Z</dcterms:modified>
</cp:coreProperties>
</file>