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CC" w:rsidRPr="00314C34" w:rsidRDefault="00F072CC" w:rsidP="00314C34">
      <w:pPr>
        <w:spacing w:line="240" w:lineRule="atLeast"/>
        <w:jc w:val="center"/>
        <w:rPr>
          <w:rFonts w:ascii="Times New Roman" w:hAnsi="Times New Roman"/>
          <w:noProof/>
        </w:rPr>
      </w:pPr>
      <w:r w:rsidRPr="00152724">
        <w:rPr>
          <w:rFonts w:ascii="Times New Roman" w:hAnsi="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45pt;rotation:180;flip:y;visibility:visible">
            <v:imagedata r:id="rId4" o:title=""/>
          </v:shape>
        </w:pict>
      </w:r>
    </w:p>
    <w:p w:rsidR="00F072CC" w:rsidRPr="00314C34" w:rsidRDefault="00F072CC" w:rsidP="00314C34">
      <w:pPr>
        <w:spacing w:after="0" w:line="240" w:lineRule="atLeast"/>
        <w:jc w:val="center"/>
        <w:rPr>
          <w:rFonts w:ascii="Times New Roman" w:hAnsi="Times New Roman"/>
          <w:b/>
          <w:color w:val="000000"/>
          <w:sz w:val="28"/>
          <w:szCs w:val="28"/>
        </w:rPr>
      </w:pPr>
      <w:r w:rsidRPr="00314C34">
        <w:rPr>
          <w:rFonts w:ascii="Times New Roman" w:hAnsi="Times New Roman"/>
          <w:b/>
          <w:color w:val="000000"/>
          <w:sz w:val="28"/>
          <w:szCs w:val="28"/>
        </w:rPr>
        <w:t xml:space="preserve">Молочанська міська рада </w:t>
      </w:r>
    </w:p>
    <w:p w:rsidR="00F072CC" w:rsidRPr="00314C34" w:rsidRDefault="00F072CC" w:rsidP="00314C34">
      <w:pPr>
        <w:spacing w:after="0" w:line="240" w:lineRule="atLeast"/>
        <w:jc w:val="center"/>
        <w:rPr>
          <w:rFonts w:ascii="Times New Roman" w:hAnsi="Times New Roman"/>
          <w:b/>
          <w:color w:val="000000"/>
          <w:sz w:val="28"/>
          <w:szCs w:val="28"/>
        </w:rPr>
      </w:pPr>
      <w:r w:rsidRPr="00314C34">
        <w:rPr>
          <w:rFonts w:ascii="Times New Roman" w:hAnsi="Times New Roman"/>
          <w:b/>
          <w:color w:val="000000"/>
          <w:sz w:val="28"/>
          <w:szCs w:val="28"/>
        </w:rPr>
        <w:t xml:space="preserve">Токмацького району Запорізької області </w:t>
      </w:r>
    </w:p>
    <w:p w:rsidR="00F072CC" w:rsidRPr="00314C34" w:rsidRDefault="00F072CC" w:rsidP="00314C34">
      <w:pPr>
        <w:spacing w:after="0" w:line="240" w:lineRule="atLeast"/>
        <w:jc w:val="center"/>
        <w:rPr>
          <w:rFonts w:ascii="Times New Roman" w:hAnsi="Times New Roman"/>
          <w:color w:val="000000"/>
          <w:sz w:val="28"/>
          <w:szCs w:val="28"/>
        </w:rPr>
      </w:pPr>
      <w:r w:rsidRPr="00314C34">
        <w:rPr>
          <w:rFonts w:ascii="Times New Roman" w:hAnsi="Times New Roman"/>
          <w:color w:val="000000"/>
          <w:sz w:val="28"/>
          <w:szCs w:val="28"/>
        </w:rPr>
        <w:t xml:space="preserve">восьмого скликання </w:t>
      </w:r>
    </w:p>
    <w:p w:rsidR="00F072CC" w:rsidRPr="00314C34" w:rsidRDefault="00F072CC" w:rsidP="00314C34">
      <w:pPr>
        <w:pStyle w:val="NormalWeb"/>
        <w:spacing w:before="0" w:beforeAutospacing="0" w:after="0" w:afterAutospacing="0" w:line="240" w:lineRule="atLeast"/>
        <w:jc w:val="center"/>
        <w:rPr>
          <w:rFonts w:ascii="Times New Roman" w:hAnsi="Times New Roman"/>
          <w:color w:val="000000"/>
          <w:sz w:val="28"/>
          <w:szCs w:val="28"/>
        </w:rPr>
      </w:pPr>
      <w:r w:rsidRPr="00314C34">
        <w:rPr>
          <w:rFonts w:ascii="Times New Roman" w:hAnsi="Times New Roman"/>
          <w:color w:val="000000"/>
          <w:sz w:val="28"/>
          <w:szCs w:val="28"/>
        </w:rPr>
        <w:t>восьма позачергова сесія</w:t>
      </w:r>
    </w:p>
    <w:p w:rsidR="00F072CC" w:rsidRDefault="00F072CC" w:rsidP="00314C34">
      <w:pPr>
        <w:spacing w:line="240" w:lineRule="atLeast"/>
        <w:jc w:val="center"/>
        <w:rPr>
          <w:rFonts w:ascii="Times New Roman" w:hAnsi="Times New Roman"/>
          <w:b/>
          <w:color w:val="000000"/>
          <w:sz w:val="28"/>
          <w:szCs w:val="28"/>
        </w:rPr>
      </w:pPr>
    </w:p>
    <w:p w:rsidR="00F072CC" w:rsidRPr="00DE184F" w:rsidRDefault="00F072CC" w:rsidP="00314C34">
      <w:pPr>
        <w:spacing w:line="240" w:lineRule="atLeast"/>
        <w:jc w:val="center"/>
        <w:rPr>
          <w:rFonts w:ascii="Times New Roman" w:hAnsi="Times New Roman"/>
          <w:b/>
          <w:color w:val="000000"/>
          <w:sz w:val="28"/>
          <w:szCs w:val="28"/>
        </w:rPr>
      </w:pPr>
      <w:r w:rsidRPr="00DE184F">
        <w:rPr>
          <w:rFonts w:ascii="Times New Roman" w:hAnsi="Times New Roman"/>
          <w:b/>
          <w:color w:val="000000"/>
          <w:sz w:val="28"/>
          <w:szCs w:val="28"/>
        </w:rPr>
        <w:t xml:space="preserve">РІШЕННЯ </w:t>
      </w:r>
    </w:p>
    <w:p w:rsidR="00F072CC" w:rsidRPr="00314C34" w:rsidRDefault="00F072CC" w:rsidP="00314C34">
      <w:pPr>
        <w:pStyle w:val="Pa13"/>
        <w:jc w:val="both"/>
        <w:rPr>
          <w:rFonts w:ascii="Times New Roman" w:hAnsi="Times New Roman"/>
          <w:color w:val="000000"/>
          <w:sz w:val="28"/>
          <w:szCs w:val="28"/>
          <w:lang w:val="uk-UA"/>
        </w:rPr>
      </w:pPr>
      <w:r w:rsidRPr="00314C34">
        <w:rPr>
          <w:rStyle w:val="A3"/>
          <w:rFonts w:ascii="Times New Roman" w:hAnsi="Times New Roman"/>
          <w:sz w:val="28"/>
          <w:szCs w:val="28"/>
        </w:rPr>
        <w:t xml:space="preserve">від 23.04.2021                           м.Молочанськ                                               № </w:t>
      </w:r>
      <w:r>
        <w:rPr>
          <w:rFonts w:ascii="Times New Roman" w:hAnsi="Times New Roman"/>
          <w:color w:val="000000"/>
          <w:sz w:val="28"/>
          <w:szCs w:val="28"/>
          <w:lang w:val="uk-UA"/>
        </w:rPr>
        <w:t>1</w:t>
      </w:r>
    </w:p>
    <w:p w:rsidR="00F072CC" w:rsidRPr="00243901" w:rsidRDefault="00F072CC" w:rsidP="00243901">
      <w:pPr>
        <w:pStyle w:val="NormalWeb"/>
        <w:spacing w:before="0" w:beforeAutospacing="0" w:after="0" w:afterAutospacing="0"/>
        <w:rPr>
          <w:rFonts w:ascii="Times New Roman" w:hAnsi="Times New Roman"/>
          <w:sz w:val="28"/>
          <w:szCs w:val="28"/>
          <w:lang w:val="uk-UA"/>
        </w:rPr>
      </w:pPr>
      <w:r w:rsidRPr="00243901">
        <w:rPr>
          <w:rFonts w:ascii="Times New Roman" w:hAnsi="Times New Roman"/>
          <w:sz w:val="28"/>
          <w:szCs w:val="28"/>
        </w:rPr>
        <w:t> </w:t>
      </w:r>
    </w:p>
    <w:p w:rsidR="00F072CC" w:rsidRDefault="00F072CC" w:rsidP="00E371C3">
      <w:pPr>
        <w:spacing w:after="0" w:line="240" w:lineRule="exact"/>
        <w:jc w:val="both"/>
        <w:rPr>
          <w:rFonts w:ascii="Times New Roman" w:hAnsi="Times New Roman"/>
          <w:b/>
          <w:sz w:val="28"/>
          <w:szCs w:val="28"/>
        </w:rPr>
      </w:pPr>
      <w:r w:rsidRPr="00314C34">
        <w:rPr>
          <w:rFonts w:ascii="Times New Roman" w:hAnsi="Times New Roman"/>
          <w:b/>
          <w:sz w:val="28"/>
          <w:szCs w:val="28"/>
        </w:rPr>
        <w:t xml:space="preserve">Про внесення змін та доповнень до рішення </w:t>
      </w:r>
      <w:r>
        <w:rPr>
          <w:rFonts w:ascii="Times New Roman" w:hAnsi="Times New Roman"/>
          <w:b/>
          <w:sz w:val="28"/>
          <w:szCs w:val="28"/>
          <w:lang w:val="uk-UA"/>
        </w:rPr>
        <w:t>м</w:t>
      </w:r>
      <w:r w:rsidRPr="00314C34">
        <w:rPr>
          <w:rFonts w:ascii="Times New Roman" w:hAnsi="Times New Roman"/>
          <w:b/>
          <w:sz w:val="28"/>
          <w:szCs w:val="28"/>
        </w:rPr>
        <w:t>іської ради від 30.12.2020 року № 4 «Про затвердження заходів на 2021 рік на виконання «Програми соціально-економічного розвитку населених пунктів Молочанської міської ради на 2021-2025 роки»</w:t>
      </w:r>
    </w:p>
    <w:p w:rsidR="00F072CC" w:rsidRPr="00314C34" w:rsidRDefault="00F072CC" w:rsidP="00E371C3">
      <w:pPr>
        <w:spacing w:after="0" w:line="240" w:lineRule="exact"/>
        <w:jc w:val="both"/>
        <w:rPr>
          <w:rFonts w:ascii="Times New Roman" w:hAnsi="Times New Roman"/>
          <w:b/>
          <w:sz w:val="28"/>
          <w:szCs w:val="28"/>
        </w:rPr>
      </w:pPr>
    </w:p>
    <w:p w:rsidR="00F072CC" w:rsidRPr="00243901" w:rsidRDefault="00F072CC" w:rsidP="00314C34">
      <w:pPr>
        <w:spacing w:after="0" w:line="240" w:lineRule="atLeast"/>
        <w:ind w:firstLine="708"/>
        <w:jc w:val="both"/>
        <w:rPr>
          <w:rFonts w:ascii="Times New Roman" w:hAnsi="Times New Roman"/>
          <w:sz w:val="28"/>
          <w:szCs w:val="28"/>
        </w:rPr>
      </w:pPr>
      <w:r w:rsidRPr="00243901">
        <w:rPr>
          <w:rFonts w:ascii="Times New Roman" w:hAnsi="Times New Roman"/>
          <w:sz w:val="28"/>
          <w:szCs w:val="28"/>
        </w:rPr>
        <w:t>Керуючись п. 22 ч. 1 ст. 26 Закону України „Про місцеве самоврядування в Україні”, ч.1 п.21 ст.91 Бюджетного кодексу України та з метою створення сприятливих умов для розвитку територій населених пунктів, формування якісного та безпечного середов</w:t>
      </w:r>
      <w:r>
        <w:rPr>
          <w:rFonts w:ascii="Times New Roman" w:hAnsi="Times New Roman"/>
          <w:sz w:val="28"/>
          <w:szCs w:val="28"/>
        </w:rPr>
        <w:t xml:space="preserve">ища життєдіяльності населення, враховуючи висновки </w:t>
      </w:r>
      <w:r>
        <w:rPr>
          <w:rFonts w:ascii="Times New Roman" w:hAnsi="Times New Roman"/>
          <w:sz w:val="28"/>
          <w:szCs w:val="28"/>
          <w:lang w:val="uk-UA"/>
        </w:rPr>
        <w:t>і</w:t>
      </w:r>
      <w:r>
        <w:rPr>
          <w:rFonts w:ascii="Times New Roman" w:hAnsi="Times New Roman"/>
          <w:sz w:val="28"/>
          <w:szCs w:val="28"/>
        </w:rPr>
        <w:t xml:space="preserve"> рекомендації пост</w:t>
      </w:r>
      <w:r>
        <w:rPr>
          <w:rFonts w:ascii="Times New Roman" w:hAnsi="Times New Roman"/>
          <w:sz w:val="28"/>
          <w:szCs w:val="28"/>
          <w:lang w:val="uk-UA"/>
        </w:rPr>
        <w:t>і</w:t>
      </w:r>
      <w:r>
        <w:rPr>
          <w:rFonts w:ascii="Times New Roman" w:hAnsi="Times New Roman"/>
          <w:sz w:val="28"/>
          <w:szCs w:val="28"/>
        </w:rPr>
        <w:t>йних ком</w:t>
      </w:r>
      <w:r>
        <w:rPr>
          <w:rFonts w:ascii="Times New Roman" w:hAnsi="Times New Roman"/>
          <w:sz w:val="28"/>
          <w:szCs w:val="28"/>
          <w:lang w:val="uk-UA"/>
        </w:rPr>
        <w:t>і</w:t>
      </w:r>
      <w:r>
        <w:rPr>
          <w:rFonts w:ascii="Times New Roman" w:hAnsi="Times New Roman"/>
          <w:sz w:val="28"/>
          <w:szCs w:val="28"/>
        </w:rPr>
        <w:t>с</w:t>
      </w:r>
      <w:r>
        <w:rPr>
          <w:rFonts w:ascii="Times New Roman" w:hAnsi="Times New Roman"/>
          <w:sz w:val="28"/>
          <w:szCs w:val="28"/>
          <w:lang w:val="uk-UA"/>
        </w:rPr>
        <w:t>і</w:t>
      </w:r>
      <w:r>
        <w:rPr>
          <w:rFonts w:ascii="Times New Roman" w:hAnsi="Times New Roman"/>
          <w:sz w:val="28"/>
          <w:szCs w:val="28"/>
        </w:rPr>
        <w:t xml:space="preserve">й  </w:t>
      </w:r>
      <w:r w:rsidRPr="00243901">
        <w:rPr>
          <w:rFonts w:ascii="Times New Roman" w:hAnsi="Times New Roman"/>
          <w:sz w:val="28"/>
          <w:szCs w:val="28"/>
        </w:rPr>
        <w:t xml:space="preserve">Молочанська  міська  рада </w:t>
      </w:r>
    </w:p>
    <w:p w:rsidR="00F072CC" w:rsidRDefault="00F072CC" w:rsidP="00314C34">
      <w:pPr>
        <w:spacing w:after="0" w:line="240" w:lineRule="atLeast"/>
        <w:jc w:val="both"/>
        <w:rPr>
          <w:rFonts w:ascii="Times New Roman" w:hAnsi="Times New Roman"/>
          <w:b/>
          <w:sz w:val="28"/>
          <w:szCs w:val="28"/>
        </w:rPr>
      </w:pPr>
      <w:r w:rsidRPr="00314C34">
        <w:rPr>
          <w:rFonts w:ascii="Times New Roman" w:hAnsi="Times New Roman"/>
          <w:b/>
          <w:sz w:val="28"/>
          <w:szCs w:val="28"/>
        </w:rPr>
        <w:t>ВИРІШИЛА:</w:t>
      </w:r>
    </w:p>
    <w:p w:rsidR="00F072CC" w:rsidRPr="00314C34" w:rsidRDefault="00F072CC" w:rsidP="00314C34">
      <w:pPr>
        <w:spacing w:after="0" w:line="240" w:lineRule="atLeast"/>
        <w:jc w:val="both"/>
        <w:rPr>
          <w:rFonts w:ascii="Times New Roman" w:hAnsi="Times New Roman"/>
          <w:b/>
          <w:sz w:val="28"/>
          <w:szCs w:val="28"/>
        </w:rPr>
      </w:pPr>
    </w:p>
    <w:p w:rsidR="00F072CC" w:rsidRPr="00243901" w:rsidRDefault="00F072CC" w:rsidP="00243901">
      <w:pPr>
        <w:ind w:right="-2"/>
        <w:jc w:val="both"/>
        <w:rPr>
          <w:rFonts w:ascii="Times New Roman" w:hAnsi="Times New Roman"/>
          <w:sz w:val="28"/>
          <w:szCs w:val="28"/>
        </w:rPr>
      </w:pPr>
      <w:r w:rsidRPr="00243901">
        <w:rPr>
          <w:rFonts w:ascii="Times New Roman" w:hAnsi="Times New Roman"/>
          <w:sz w:val="28"/>
          <w:szCs w:val="28"/>
        </w:rPr>
        <w:t xml:space="preserve">    1. Затвердити заходи на 2021 рік на виконання Програми соціально-економічного розвитку населених пунктів Молочанської міської ради на 2021-2025 роки» зі змінами та доповненнями згідно додатку 1 (додається). </w:t>
      </w:r>
    </w:p>
    <w:p w:rsidR="00F072CC" w:rsidRPr="00243901" w:rsidRDefault="00F072CC" w:rsidP="00243901">
      <w:pPr>
        <w:ind w:right="-2"/>
        <w:jc w:val="both"/>
        <w:rPr>
          <w:rFonts w:ascii="Times New Roman" w:hAnsi="Times New Roman"/>
          <w:sz w:val="28"/>
          <w:szCs w:val="28"/>
        </w:rPr>
      </w:pPr>
      <w:r w:rsidRPr="00243901">
        <w:rPr>
          <w:rFonts w:ascii="Times New Roman" w:hAnsi="Times New Roman"/>
          <w:sz w:val="28"/>
          <w:szCs w:val="28"/>
        </w:rPr>
        <w:t xml:space="preserve">    2.  Контроль за виконанням цього  рішення  залишаю за собою</w:t>
      </w:r>
    </w:p>
    <w:p w:rsidR="00F072CC" w:rsidRPr="00243901" w:rsidRDefault="00F072CC" w:rsidP="00243901">
      <w:pPr>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hAnsi="Times New Roman"/>
          <w:color w:val="000000"/>
          <w:sz w:val="28"/>
          <w:szCs w:val="28"/>
          <w:lang w:eastAsia="uk-UA"/>
        </w:rPr>
      </w:pPr>
      <w:r w:rsidRPr="00243901">
        <w:rPr>
          <w:rFonts w:ascii="Times New Roman" w:hAnsi="Times New Roman"/>
          <w:color w:val="000000"/>
          <w:sz w:val="28"/>
          <w:szCs w:val="28"/>
          <w:lang w:eastAsia="uk-UA"/>
        </w:rPr>
        <w:t>Міський голова</w:t>
      </w:r>
      <w:r w:rsidRPr="00243901">
        <w:rPr>
          <w:rFonts w:ascii="Times New Roman" w:hAnsi="Times New Roman"/>
          <w:color w:val="000000"/>
          <w:sz w:val="28"/>
          <w:szCs w:val="28"/>
          <w:lang w:eastAsia="uk-UA"/>
        </w:rPr>
        <w:tab/>
        <w:t xml:space="preserve">          </w:t>
      </w:r>
      <w:r w:rsidRPr="00243901">
        <w:rPr>
          <w:rFonts w:ascii="Times New Roman" w:hAnsi="Times New Roman"/>
          <w:color w:val="000000"/>
          <w:sz w:val="28"/>
          <w:szCs w:val="28"/>
          <w:lang w:eastAsia="uk-UA"/>
        </w:rPr>
        <w:tab/>
        <w:t xml:space="preserve">   </w:t>
      </w:r>
      <w:r w:rsidRPr="00243901">
        <w:rPr>
          <w:rFonts w:ascii="Times New Roman" w:hAnsi="Times New Roman"/>
          <w:color w:val="000000"/>
          <w:sz w:val="28"/>
          <w:szCs w:val="28"/>
          <w:lang w:eastAsia="uk-UA"/>
        </w:rPr>
        <w:tab/>
      </w:r>
      <w:r w:rsidRPr="00243901">
        <w:rPr>
          <w:rFonts w:ascii="Times New Roman" w:hAnsi="Times New Roman"/>
          <w:color w:val="000000"/>
          <w:sz w:val="28"/>
          <w:szCs w:val="28"/>
          <w:lang w:eastAsia="uk-UA"/>
        </w:rPr>
        <w:tab/>
        <w:t>                             Ірина ЛИПКА</w:t>
      </w:r>
    </w:p>
    <w:p w:rsidR="00F072CC" w:rsidRDefault="00F072CC" w:rsidP="00641475">
      <w:pPr>
        <w:spacing w:after="0" w:line="240" w:lineRule="atLeast"/>
        <w:rPr>
          <w:rFonts w:ascii="Times New Roman" w:hAnsi="Times New Roman"/>
          <w:color w:val="000000"/>
          <w:sz w:val="28"/>
        </w:rPr>
      </w:pPr>
      <w:r w:rsidRPr="00641475">
        <w:rPr>
          <w:rFonts w:ascii="Times New Roman" w:hAnsi="Times New Roman"/>
          <w:color w:val="000000"/>
          <w:sz w:val="28"/>
        </w:rPr>
        <w:t>Підготува</w:t>
      </w:r>
      <w:r>
        <w:rPr>
          <w:rFonts w:ascii="Times New Roman" w:hAnsi="Times New Roman"/>
          <w:color w:val="000000"/>
          <w:sz w:val="28"/>
        </w:rPr>
        <w:t>ла</w:t>
      </w:r>
      <w:r w:rsidRPr="00641475">
        <w:rPr>
          <w:rFonts w:ascii="Times New Roman" w:hAnsi="Times New Roman"/>
          <w:color w:val="000000"/>
          <w:sz w:val="28"/>
        </w:rPr>
        <w:t>:</w:t>
      </w:r>
    </w:p>
    <w:p w:rsidR="00F072CC" w:rsidRPr="00641475" w:rsidRDefault="00F072CC" w:rsidP="00641475">
      <w:pPr>
        <w:spacing w:after="0" w:line="240" w:lineRule="atLeast"/>
        <w:rPr>
          <w:rFonts w:ascii="Times New Roman" w:hAnsi="Times New Roman"/>
          <w:sz w:val="28"/>
          <w:szCs w:val="28"/>
        </w:rPr>
      </w:pPr>
      <w:r w:rsidRPr="00641475">
        <w:rPr>
          <w:rFonts w:ascii="Times New Roman" w:hAnsi="Times New Roman"/>
          <w:sz w:val="28"/>
          <w:szCs w:val="28"/>
        </w:rPr>
        <w:t>начальник відділу фінансово-господарського</w:t>
      </w:r>
    </w:p>
    <w:p w:rsidR="00F072CC" w:rsidRPr="00641475" w:rsidRDefault="00F072CC" w:rsidP="00641475">
      <w:pPr>
        <w:spacing w:after="0" w:line="240" w:lineRule="atLeast"/>
        <w:rPr>
          <w:rFonts w:ascii="Times New Roman" w:hAnsi="Times New Roman"/>
          <w:color w:val="000000"/>
          <w:sz w:val="28"/>
          <w:szCs w:val="28"/>
          <w:lang w:val="uk-UA"/>
        </w:rPr>
      </w:pPr>
      <w:r w:rsidRPr="00641475">
        <w:rPr>
          <w:rFonts w:ascii="Times New Roman" w:hAnsi="Times New Roman"/>
          <w:sz w:val="28"/>
          <w:szCs w:val="28"/>
        </w:rPr>
        <w:t>забезпечення, головний бухгалтер</w:t>
      </w:r>
      <w:r>
        <w:rPr>
          <w:rFonts w:ascii="Times New Roman" w:hAnsi="Times New Roman"/>
          <w:sz w:val="28"/>
          <w:szCs w:val="28"/>
        </w:rPr>
        <w:t xml:space="preserve">                                          Над</w:t>
      </w:r>
      <w:r>
        <w:rPr>
          <w:rFonts w:ascii="Times New Roman" w:hAnsi="Times New Roman"/>
          <w:sz w:val="28"/>
          <w:szCs w:val="28"/>
          <w:lang w:val="uk-UA"/>
        </w:rPr>
        <w:t>і</w:t>
      </w:r>
      <w:r>
        <w:rPr>
          <w:rFonts w:ascii="Times New Roman" w:hAnsi="Times New Roman"/>
          <w:sz w:val="28"/>
          <w:szCs w:val="28"/>
        </w:rPr>
        <w:t>я Кривобокова</w:t>
      </w:r>
    </w:p>
    <w:p w:rsidR="00F072CC" w:rsidRPr="00641475" w:rsidRDefault="00F072CC" w:rsidP="00641475">
      <w:pPr>
        <w:spacing w:after="0" w:line="240" w:lineRule="atLeast"/>
        <w:rPr>
          <w:rFonts w:ascii="Times New Roman" w:hAnsi="Times New Roman"/>
          <w:color w:val="000000"/>
          <w:sz w:val="28"/>
          <w:szCs w:val="28"/>
        </w:rPr>
      </w:pPr>
    </w:p>
    <w:p w:rsidR="00F072CC" w:rsidRPr="00641475" w:rsidRDefault="00F072CC" w:rsidP="00641475">
      <w:pPr>
        <w:spacing w:after="0" w:line="240" w:lineRule="atLeast"/>
        <w:rPr>
          <w:rFonts w:ascii="Times New Roman" w:hAnsi="Times New Roman"/>
          <w:color w:val="000000"/>
          <w:sz w:val="28"/>
          <w:szCs w:val="28"/>
        </w:rPr>
      </w:pPr>
      <w:r w:rsidRPr="00641475">
        <w:rPr>
          <w:rFonts w:ascii="Times New Roman" w:hAnsi="Times New Roman"/>
          <w:color w:val="000000"/>
          <w:sz w:val="28"/>
          <w:szCs w:val="28"/>
        </w:rPr>
        <w:t>Погоджено:</w:t>
      </w:r>
    </w:p>
    <w:p w:rsidR="00F072CC" w:rsidRPr="00641475" w:rsidRDefault="00F072CC" w:rsidP="00641475">
      <w:pPr>
        <w:spacing w:after="0" w:line="240" w:lineRule="atLeast"/>
        <w:rPr>
          <w:rFonts w:ascii="Times New Roman" w:hAnsi="Times New Roman"/>
          <w:color w:val="000000"/>
          <w:sz w:val="28"/>
          <w:szCs w:val="28"/>
        </w:rPr>
      </w:pPr>
      <w:r w:rsidRPr="00641475">
        <w:rPr>
          <w:rFonts w:ascii="Times New Roman" w:hAnsi="Times New Roman"/>
          <w:color w:val="000000"/>
          <w:sz w:val="28"/>
          <w:szCs w:val="28"/>
        </w:rPr>
        <w:t>Начальник</w:t>
      </w:r>
      <w:r w:rsidRPr="00641475">
        <w:rPr>
          <w:rFonts w:ascii="Times New Roman" w:hAnsi="Times New Roman"/>
          <w:sz w:val="28"/>
          <w:szCs w:val="28"/>
        </w:rPr>
        <w:t xml:space="preserve"> </w:t>
      </w:r>
      <w:r w:rsidRPr="00641475">
        <w:rPr>
          <w:rFonts w:ascii="Times New Roman" w:hAnsi="Times New Roman"/>
          <w:color w:val="000000"/>
          <w:sz w:val="28"/>
          <w:szCs w:val="28"/>
        </w:rPr>
        <w:t>відділу з питань</w:t>
      </w:r>
    </w:p>
    <w:p w:rsidR="00F072CC" w:rsidRPr="00641475" w:rsidRDefault="00F072CC" w:rsidP="00641475">
      <w:pPr>
        <w:spacing w:after="0" w:line="240" w:lineRule="atLeast"/>
        <w:rPr>
          <w:rFonts w:ascii="Times New Roman" w:hAnsi="Times New Roman"/>
          <w:color w:val="000000"/>
          <w:sz w:val="28"/>
          <w:szCs w:val="28"/>
        </w:rPr>
      </w:pPr>
      <w:r w:rsidRPr="00641475">
        <w:rPr>
          <w:rFonts w:ascii="Times New Roman" w:hAnsi="Times New Roman"/>
          <w:color w:val="000000"/>
          <w:sz w:val="28"/>
          <w:szCs w:val="28"/>
        </w:rPr>
        <w:t>юридично-кадрового забезпечення</w:t>
      </w:r>
    </w:p>
    <w:p w:rsidR="00F072CC" w:rsidRPr="00641475" w:rsidRDefault="00F072CC" w:rsidP="00641475">
      <w:pPr>
        <w:spacing w:after="0" w:line="240" w:lineRule="atLeast"/>
        <w:jc w:val="both"/>
        <w:rPr>
          <w:rFonts w:ascii="Times New Roman" w:hAnsi="Times New Roman"/>
          <w:color w:val="000000"/>
          <w:sz w:val="28"/>
          <w:szCs w:val="28"/>
        </w:rPr>
      </w:pPr>
      <w:r w:rsidRPr="00641475">
        <w:rPr>
          <w:rFonts w:ascii="Times New Roman" w:hAnsi="Times New Roman"/>
          <w:color w:val="000000"/>
          <w:sz w:val="28"/>
          <w:szCs w:val="28"/>
        </w:rPr>
        <w:t>діяльності ради та її виконавчого комітету                       Катерина ЩЕРБІНА</w:t>
      </w:r>
    </w:p>
    <w:p w:rsidR="00F072CC" w:rsidRPr="00641475" w:rsidRDefault="00F072CC" w:rsidP="00641475">
      <w:pPr>
        <w:spacing w:after="0" w:line="240" w:lineRule="atLeast"/>
        <w:jc w:val="both"/>
        <w:rPr>
          <w:rFonts w:ascii="Times New Roman" w:hAnsi="Times New Roman"/>
          <w:color w:val="000000"/>
          <w:sz w:val="28"/>
          <w:szCs w:val="28"/>
        </w:rPr>
      </w:pPr>
    </w:p>
    <w:p w:rsidR="00F072CC" w:rsidRPr="00641475" w:rsidRDefault="00F072CC" w:rsidP="00641475">
      <w:pPr>
        <w:spacing w:after="0" w:line="240" w:lineRule="atLeast"/>
        <w:rPr>
          <w:rFonts w:ascii="Times New Roman" w:hAnsi="Times New Roman"/>
          <w:sz w:val="28"/>
          <w:szCs w:val="28"/>
        </w:rPr>
      </w:pPr>
      <w:r w:rsidRPr="00641475">
        <w:rPr>
          <w:rFonts w:ascii="Times New Roman" w:hAnsi="Times New Roman"/>
          <w:color w:val="000000"/>
          <w:sz w:val="28"/>
          <w:szCs w:val="28"/>
        </w:rPr>
        <w:t xml:space="preserve">Голова постійної депутатської комісії </w:t>
      </w:r>
      <w:r w:rsidRPr="00641475">
        <w:rPr>
          <w:rFonts w:ascii="Times New Roman" w:hAnsi="Times New Roman"/>
          <w:sz w:val="28"/>
          <w:szCs w:val="28"/>
        </w:rPr>
        <w:t xml:space="preserve"> з </w:t>
      </w:r>
    </w:p>
    <w:p w:rsidR="00F072CC" w:rsidRPr="00641475" w:rsidRDefault="00F072CC" w:rsidP="00641475">
      <w:pPr>
        <w:spacing w:after="0" w:line="240" w:lineRule="atLeast"/>
        <w:rPr>
          <w:rFonts w:ascii="Times New Roman" w:hAnsi="Times New Roman"/>
          <w:sz w:val="28"/>
          <w:szCs w:val="28"/>
        </w:rPr>
      </w:pPr>
      <w:r w:rsidRPr="00641475">
        <w:rPr>
          <w:rFonts w:ascii="Times New Roman" w:hAnsi="Times New Roman"/>
          <w:sz w:val="28"/>
          <w:szCs w:val="28"/>
        </w:rPr>
        <w:t xml:space="preserve">питань фінансів, бюджету, планування </w:t>
      </w:r>
    </w:p>
    <w:p w:rsidR="00F072CC" w:rsidRPr="00641475" w:rsidRDefault="00F072CC" w:rsidP="00641475">
      <w:pPr>
        <w:spacing w:after="0" w:line="240" w:lineRule="atLeast"/>
        <w:rPr>
          <w:rFonts w:ascii="Times New Roman" w:hAnsi="Times New Roman"/>
          <w:sz w:val="28"/>
          <w:szCs w:val="28"/>
        </w:rPr>
      </w:pPr>
      <w:r w:rsidRPr="00641475">
        <w:rPr>
          <w:rFonts w:ascii="Times New Roman" w:hAnsi="Times New Roman"/>
          <w:sz w:val="28"/>
          <w:szCs w:val="28"/>
        </w:rPr>
        <w:t xml:space="preserve">соціально-економічного розвитку, </w:t>
      </w:r>
    </w:p>
    <w:p w:rsidR="00F072CC" w:rsidRPr="00641475" w:rsidRDefault="00F072CC" w:rsidP="00641475">
      <w:pPr>
        <w:spacing w:after="0" w:line="240" w:lineRule="atLeast"/>
        <w:rPr>
          <w:rFonts w:ascii="Times New Roman" w:hAnsi="Times New Roman"/>
          <w:color w:val="000000"/>
          <w:sz w:val="28"/>
          <w:szCs w:val="28"/>
        </w:rPr>
      </w:pPr>
      <w:r w:rsidRPr="00641475">
        <w:rPr>
          <w:rFonts w:ascii="Times New Roman" w:hAnsi="Times New Roman"/>
          <w:sz w:val="28"/>
          <w:szCs w:val="28"/>
        </w:rPr>
        <w:t>інвестицій та міжнародного співробітництва</w:t>
      </w:r>
      <w:r w:rsidRPr="00641475">
        <w:rPr>
          <w:rFonts w:ascii="Times New Roman" w:hAnsi="Times New Roman"/>
          <w:color w:val="000000"/>
          <w:sz w:val="28"/>
          <w:szCs w:val="28"/>
        </w:rPr>
        <w:t xml:space="preserve">                     Ігор СИТНІК</w:t>
      </w:r>
    </w:p>
    <w:p w:rsidR="00F072CC" w:rsidRPr="00641475" w:rsidRDefault="00F072CC" w:rsidP="00641475">
      <w:pPr>
        <w:pStyle w:val="BodyText"/>
        <w:spacing w:line="240" w:lineRule="atLeast"/>
        <w:rPr>
          <w:color w:val="000000"/>
          <w:szCs w:val="28"/>
          <w:shd w:val="clear" w:color="auto" w:fill="FFFFFF"/>
          <w:lang w:val="ru-RU"/>
        </w:rPr>
      </w:pPr>
    </w:p>
    <w:p w:rsidR="00F072CC" w:rsidRPr="00641475" w:rsidRDefault="00F072CC" w:rsidP="00641475">
      <w:pPr>
        <w:pStyle w:val="BodyText"/>
        <w:spacing w:line="240" w:lineRule="atLeast"/>
        <w:rPr>
          <w:color w:val="000000"/>
          <w:szCs w:val="28"/>
          <w:shd w:val="clear" w:color="auto" w:fill="FFFFFF"/>
        </w:rPr>
      </w:pPr>
    </w:p>
    <w:p w:rsidR="00F072CC" w:rsidRPr="00641475" w:rsidRDefault="00F072CC" w:rsidP="00243901">
      <w:pPr>
        <w:jc w:val="right"/>
        <w:rPr>
          <w:rFonts w:ascii="Times New Roman" w:hAnsi="Times New Roman"/>
          <w:sz w:val="28"/>
          <w:szCs w:val="28"/>
        </w:rPr>
      </w:pPr>
      <w:r w:rsidRPr="00641475">
        <w:rPr>
          <w:rFonts w:ascii="Times New Roman" w:hAnsi="Times New Roman"/>
          <w:sz w:val="28"/>
          <w:szCs w:val="28"/>
        </w:rPr>
        <w:t xml:space="preserve">                                                                                                                                                                                                  </w:t>
      </w:r>
    </w:p>
    <w:p w:rsidR="00F072CC" w:rsidRPr="00641475" w:rsidRDefault="00F072CC" w:rsidP="00243901">
      <w:pPr>
        <w:jc w:val="right"/>
        <w:rPr>
          <w:rFonts w:ascii="Times New Roman" w:hAnsi="Times New Roman"/>
          <w:sz w:val="28"/>
          <w:szCs w:val="28"/>
        </w:rPr>
      </w:pPr>
    </w:p>
    <w:p w:rsidR="00F072CC" w:rsidRPr="00641475" w:rsidRDefault="00F072CC" w:rsidP="00243901">
      <w:pPr>
        <w:jc w:val="right"/>
        <w:rPr>
          <w:rFonts w:ascii="Times New Roman" w:hAnsi="Times New Roman"/>
          <w:sz w:val="28"/>
          <w:szCs w:val="28"/>
        </w:rPr>
      </w:pPr>
    </w:p>
    <w:p w:rsidR="00F072CC" w:rsidRPr="00641475" w:rsidRDefault="00F072CC" w:rsidP="00243901">
      <w:pPr>
        <w:jc w:val="right"/>
        <w:rPr>
          <w:rFonts w:ascii="Times New Roman" w:hAnsi="Times New Roman"/>
          <w:sz w:val="28"/>
          <w:szCs w:val="28"/>
        </w:rPr>
      </w:pPr>
    </w:p>
    <w:p w:rsidR="00F072CC" w:rsidRPr="00641475" w:rsidRDefault="00F072CC" w:rsidP="00243901">
      <w:pPr>
        <w:jc w:val="right"/>
        <w:rPr>
          <w:rFonts w:ascii="Times New Roman" w:hAnsi="Times New Roman"/>
          <w:sz w:val="28"/>
          <w:szCs w:val="28"/>
        </w:rPr>
      </w:pPr>
    </w:p>
    <w:p w:rsidR="00F072CC" w:rsidRPr="00641475" w:rsidRDefault="00F072CC" w:rsidP="00243901">
      <w:pPr>
        <w:rPr>
          <w:rFonts w:ascii="Times New Roman" w:hAnsi="Times New Roman"/>
          <w:sz w:val="28"/>
          <w:szCs w:val="28"/>
        </w:rPr>
      </w:pPr>
    </w:p>
    <w:p w:rsidR="00F072CC" w:rsidRPr="00641475" w:rsidRDefault="00F072CC" w:rsidP="00243901">
      <w:pPr>
        <w:jc w:val="right"/>
        <w:rPr>
          <w:rFonts w:ascii="Times New Roman" w:hAnsi="Times New Roman"/>
          <w:sz w:val="28"/>
          <w:szCs w:val="28"/>
        </w:rPr>
      </w:pPr>
    </w:p>
    <w:p w:rsidR="00F072CC" w:rsidRPr="00641475" w:rsidRDefault="00F072CC" w:rsidP="00243901">
      <w:pPr>
        <w:jc w:val="right"/>
        <w:rPr>
          <w:rFonts w:ascii="Times New Roman" w:hAnsi="Times New Roman"/>
          <w:sz w:val="28"/>
          <w:szCs w:val="28"/>
        </w:rPr>
      </w:pPr>
    </w:p>
    <w:p w:rsidR="00F072CC" w:rsidRPr="00641475" w:rsidRDefault="00F072CC" w:rsidP="00243901">
      <w:pPr>
        <w:jc w:val="right"/>
        <w:rPr>
          <w:rFonts w:ascii="Times New Roman" w:hAnsi="Times New Roman"/>
          <w:sz w:val="28"/>
          <w:szCs w:val="28"/>
        </w:rPr>
      </w:pPr>
    </w:p>
    <w:p w:rsidR="00F072CC" w:rsidRPr="00641475" w:rsidRDefault="00F072CC" w:rsidP="00243901">
      <w:pPr>
        <w:jc w:val="right"/>
        <w:rPr>
          <w:rFonts w:ascii="Times New Roman" w:hAnsi="Times New Roman"/>
          <w:sz w:val="28"/>
          <w:szCs w:val="28"/>
        </w:rPr>
        <w:sectPr w:rsidR="00F072CC" w:rsidRPr="00641475" w:rsidSect="006017F2">
          <w:pgSz w:w="11906" w:h="16838"/>
          <w:pgMar w:top="1134" w:right="567" w:bottom="1134" w:left="1701" w:header="709" w:footer="709" w:gutter="0"/>
          <w:cols w:space="720"/>
        </w:sectPr>
      </w:pPr>
    </w:p>
    <w:p w:rsidR="00F072CC" w:rsidRPr="0077715E" w:rsidRDefault="00F072CC" w:rsidP="0077715E">
      <w:pPr>
        <w:spacing w:after="0" w:line="240" w:lineRule="atLeast"/>
        <w:rPr>
          <w:rFonts w:ascii="Times New Roman" w:hAnsi="Times New Roman"/>
          <w:sz w:val="24"/>
          <w:szCs w:val="24"/>
        </w:rPr>
      </w:pPr>
      <w:r>
        <w:rPr>
          <w:rFonts w:ascii="Times New Roman" w:hAnsi="Times New Roman"/>
          <w:sz w:val="28"/>
          <w:szCs w:val="28"/>
        </w:rPr>
        <w:t xml:space="preserve">                                                                                                                                                             </w:t>
      </w:r>
      <w:r w:rsidRPr="000023F1">
        <w:rPr>
          <w:rFonts w:ascii="Times New Roman" w:hAnsi="Times New Roman"/>
          <w:sz w:val="28"/>
          <w:szCs w:val="28"/>
        </w:rPr>
        <w:t xml:space="preserve">  </w:t>
      </w:r>
      <w:r w:rsidRPr="0077715E">
        <w:rPr>
          <w:rFonts w:ascii="Times New Roman" w:hAnsi="Times New Roman"/>
          <w:sz w:val="24"/>
          <w:szCs w:val="24"/>
        </w:rPr>
        <w:t>Додаток №1</w:t>
      </w:r>
    </w:p>
    <w:p w:rsidR="00F072CC" w:rsidRPr="0077715E" w:rsidRDefault="00F072CC" w:rsidP="00243901">
      <w:pPr>
        <w:tabs>
          <w:tab w:val="left" w:pos="10620"/>
        </w:tabs>
        <w:spacing w:after="0" w:line="240" w:lineRule="atLeast"/>
        <w:ind w:left="6300"/>
        <w:jc w:val="right"/>
        <w:rPr>
          <w:rFonts w:ascii="Times New Roman" w:hAnsi="Times New Roman"/>
          <w:sz w:val="24"/>
          <w:szCs w:val="24"/>
        </w:rPr>
      </w:pPr>
      <w:r w:rsidRPr="0077715E">
        <w:rPr>
          <w:rFonts w:ascii="Times New Roman" w:hAnsi="Times New Roman"/>
          <w:sz w:val="24"/>
          <w:szCs w:val="24"/>
        </w:rPr>
        <w:t xml:space="preserve">                                                                             до рішення Молочанської міської </w:t>
      </w:r>
    </w:p>
    <w:p w:rsidR="00F072CC" w:rsidRPr="0077715E" w:rsidRDefault="00F072CC" w:rsidP="0077715E">
      <w:pPr>
        <w:tabs>
          <w:tab w:val="left" w:pos="10620"/>
        </w:tabs>
        <w:spacing w:after="0" w:line="240" w:lineRule="atLeast"/>
        <w:ind w:left="6300"/>
        <w:rPr>
          <w:rFonts w:ascii="Times New Roman" w:hAnsi="Times New Roman"/>
          <w:sz w:val="24"/>
          <w:szCs w:val="24"/>
          <w:lang w:val="uk-UA"/>
        </w:rPr>
      </w:pPr>
      <w:r w:rsidRPr="0077715E">
        <w:rPr>
          <w:rFonts w:ascii="Times New Roman" w:hAnsi="Times New Roman"/>
          <w:sz w:val="24"/>
          <w:szCs w:val="24"/>
        </w:rPr>
        <w:t xml:space="preserve">            </w:t>
      </w:r>
      <w:r>
        <w:rPr>
          <w:rFonts w:ascii="Times New Roman" w:hAnsi="Times New Roman"/>
          <w:sz w:val="24"/>
          <w:szCs w:val="24"/>
        </w:rPr>
        <w:t xml:space="preserve">                                                                    </w:t>
      </w:r>
      <w:r w:rsidRPr="0077715E">
        <w:rPr>
          <w:rFonts w:ascii="Times New Roman" w:hAnsi="Times New Roman"/>
          <w:sz w:val="24"/>
          <w:szCs w:val="24"/>
        </w:rPr>
        <w:t xml:space="preserve">ради від </w:t>
      </w:r>
      <w:r w:rsidRPr="0077715E">
        <w:rPr>
          <w:rFonts w:ascii="Times New Roman" w:hAnsi="Times New Roman"/>
          <w:sz w:val="24"/>
          <w:szCs w:val="24"/>
          <w:lang w:val="uk-UA"/>
        </w:rPr>
        <w:t>23</w:t>
      </w:r>
      <w:r w:rsidRPr="0077715E">
        <w:rPr>
          <w:rFonts w:ascii="Times New Roman" w:hAnsi="Times New Roman"/>
          <w:sz w:val="24"/>
          <w:szCs w:val="24"/>
        </w:rPr>
        <w:t>.0</w:t>
      </w:r>
      <w:r w:rsidRPr="0077715E">
        <w:rPr>
          <w:rFonts w:ascii="Times New Roman" w:hAnsi="Times New Roman"/>
          <w:sz w:val="24"/>
          <w:szCs w:val="24"/>
          <w:lang w:val="uk-UA"/>
        </w:rPr>
        <w:t>4</w:t>
      </w:r>
      <w:r w:rsidRPr="0077715E">
        <w:rPr>
          <w:rFonts w:ascii="Times New Roman" w:hAnsi="Times New Roman"/>
          <w:sz w:val="24"/>
          <w:szCs w:val="24"/>
        </w:rPr>
        <w:t xml:space="preserve">.2021 року № </w:t>
      </w:r>
      <w:r>
        <w:rPr>
          <w:rFonts w:ascii="Times New Roman" w:hAnsi="Times New Roman"/>
          <w:sz w:val="24"/>
          <w:szCs w:val="24"/>
          <w:lang w:val="uk-UA"/>
        </w:rPr>
        <w:t>1</w:t>
      </w:r>
    </w:p>
    <w:p w:rsidR="00F072CC" w:rsidRPr="00AC7794" w:rsidRDefault="00F072CC" w:rsidP="00243901">
      <w:pPr>
        <w:tabs>
          <w:tab w:val="left" w:pos="10620"/>
        </w:tabs>
        <w:spacing w:after="0" w:line="240" w:lineRule="atLeast"/>
        <w:ind w:left="6300"/>
        <w:jc w:val="right"/>
        <w:rPr>
          <w:sz w:val="20"/>
          <w:szCs w:val="20"/>
          <w:lang w:val="uk-UA"/>
        </w:rPr>
      </w:pPr>
    </w:p>
    <w:tbl>
      <w:tblPr>
        <w:tblW w:w="15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1"/>
        <w:gridCol w:w="218"/>
        <w:gridCol w:w="4751"/>
        <w:gridCol w:w="843"/>
        <w:gridCol w:w="2657"/>
        <w:gridCol w:w="1094"/>
        <w:gridCol w:w="1115"/>
        <w:gridCol w:w="880"/>
        <w:gridCol w:w="142"/>
        <w:gridCol w:w="798"/>
        <w:gridCol w:w="1418"/>
        <w:gridCol w:w="993"/>
      </w:tblGrid>
      <w:tr w:rsidR="00F072CC" w:rsidRPr="00E33759" w:rsidTr="006017F2">
        <w:trPr>
          <w:trHeight w:val="245"/>
        </w:trPr>
        <w:tc>
          <w:tcPr>
            <w:tcW w:w="491" w:type="dxa"/>
            <w:vMerge w:val="restart"/>
          </w:tcPr>
          <w:p w:rsidR="00F072CC" w:rsidRPr="00E33759" w:rsidRDefault="00F072CC" w:rsidP="006017F2">
            <w:pPr>
              <w:ind w:left="-137"/>
              <w:jc w:val="center"/>
              <w:rPr>
                <w:sz w:val="28"/>
                <w:szCs w:val="28"/>
              </w:rPr>
            </w:pPr>
            <w:r w:rsidRPr="00E33759">
              <w:rPr>
                <w:sz w:val="28"/>
                <w:szCs w:val="28"/>
              </w:rPr>
              <w:t xml:space="preserve"> </w:t>
            </w:r>
          </w:p>
        </w:tc>
        <w:tc>
          <w:tcPr>
            <w:tcW w:w="4969" w:type="dxa"/>
            <w:gridSpan w:val="2"/>
            <w:vMerge w:val="restart"/>
          </w:tcPr>
          <w:p w:rsidR="00F072CC" w:rsidRPr="00E33759" w:rsidRDefault="00F072CC" w:rsidP="006017F2">
            <w:pPr>
              <w:jc w:val="center"/>
              <w:rPr>
                <w:rFonts w:ascii="Times New Roman" w:hAnsi="Times New Roman"/>
                <w:b/>
                <w:sz w:val="20"/>
                <w:szCs w:val="20"/>
              </w:rPr>
            </w:pPr>
          </w:p>
          <w:p w:rsidR="00F072CC" w:rsidRPr="00E33759" w:rsidRDefault="00F072CC" w:rsidP="006017F2">
            <w:pPr>
              <w:jc w:val="center"/>
              <w:rPr>
                <w:rFonts w:ascii="Times New Roman" w:hAnsi="Times New Roman"/>
                <w:b/>
                <w:sz w:val="20"/>
                <w:szCs w:val="20"/>
              </w:rPr>
            </w:pPr>
          </w:p>
          <w:p w:rsidR="00F072CC" w:rsidRPr="00E33759" w:rsidRDefault="00F072CC" w:rsidP="006017F2">
            <w:pPr>
              <w:jc w:val="center"/>
              <w:rPr>
                <w:rFonts w:ascii="Times New Roman" w:hAnsi="Times New Roman"/>
                <w:b/>
                <w:sz w:val="20"/>
                <w:szCs w:val="20"/>
              </w:rPr>
            </w:pPr>
          </w:p>
          <w:p w:rsidR="00F072CC" w:rsidRPr="00E33759" w:rsidRDefault="00F072CC" w:rsidP="006017F2">
            <w:pPr>
              <w:jc w:val="center"/>
              <w:rPr>
                <w:rFonts w:ascii="Times New Roman" w:hAnsi="Times New Roman"/>
                <w:b/>
                <w:sz w:val="20"/>
                <w:szCs w:val="20"/>
              </w:rPr>
            </w:pPr>
          </w:p>
          <w:p w:rsidR="00F072CC" w:rsidRPr="00E33759" w:rsidRDefault="00F072CC" w:rsidP="006017F2">
            <w:pPr>
              <w:jc w:val="center"/>
              <w:rPr>
                <w:rFonts w:ascii="Times New Roman" w:hAnsi="Times New Roman"/>
                <w:b/>
                <w:sz w:val="20"/>
                <w:szCs w:val="20"/>
              </w:rPr>
            </w:pPr>
          </w:p>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Заходи</w:t>
            </w:r>
          </w:p>
          <w:p w:rsidR="00F072CC" w:rsidRPr="00E33759" w:rsidRDefault="00F072CC" w:rsidP="006017F2">
            <w:pPr>
              <w:jc w:val="center"/>
              <w:rPr>
                <w:rFonts w:ascii="Times New Roman" w:hAnsi="Times New Roman"/>
                <w:b/>
                <w:sz w:val="20"/>
                <w:szCs w:val="20"/>
              </w:rPr>
            </w:pPr>
          </w:p>
        </w:tc>
        <w:tc>
          <w:tcPr>
            <w:tcW w:w="843" w:type="dxa"/>
            <w:vMerge w:val="restart"/>
          </w:tcPr>
          <w:p w:rsidR="00F072CC" w:rsidRPr="00E33759" w:rsidRDefault="00F072CC" w:rsidP="006017F2">
            <w:pPr>
              <w:spacing w:line="240" w:lineRule="atLeast"/>
              <w:jc w:val="center"/>
              <w:rPr>
                <w:rFonts w:ascii="Times New Roman" w:hAnsi="Times New Roman"/>
                <w:b/>
                <w:sz w:val="20"/>
                <w:szCs w:val="20"/>
              </w:rPr>
            </w:pPr>
          </w:p>
          <w:p w:rsidR="00F072CC" w:rsidRPr="00E33759" w:rsidRDefault="00F072CC" w:rsidP="006017F2">
            <w:pPr>
              <w:spacing w:line="240" w:lineRule="atLeast"/>
              <w:jc w:val="center"/>
              <w:rPr>
                <w:rFonts w:ascii="Times New Roman" w:hAnsi="Times New Roman"/>
                <w:b/>
                <w:sz w:val="20"/>
                <w:szCs w:val="20"/>
              </w:rPr>
            </w:pPr>
          </w:p>
          <w:p w:rsidR="00F072CC" w:rsidRPr="00E33759" w:rsidRDefault="00F072CC" w:rsidP="006017F2">
            <w:pPr>
              <w:spacing w:line="240" w:lineRule="atLeast"/>
              <w:jc w:val="center"/>
              <w:rPr>
                <w:rFonts w:ascii="Times New Roman" w:hAnsi="Times New Roman"/>
                <w:b/>
                <w:sz w:val="20"/>
                <w:szCs w:val="20"/>
              </w:rPr>
            </w:pPr>
          </w:p>
          <w:p w:rsidR="00F072CC" w:rsidRPr="00E33759" w:rsidRDefault="00F072CC" w:rsidP="006017F2">
            <w:pPr>
              <w:spacing w:line="240" w:lineRule="atLeast"/>
              <w:jc w:val="center"/>
              <w:rPr>
                <w:rFonts w:ascii="Times New Roman" w:hAnsi="Times New Roman"/>
                <w:b/>
                <w:sz w:val="20"/>
                <w:szCs w:val="20"/>
              </w:rPr>
            </w:pPr>
          </w:p>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Строк</w:t>
            </w:r>
          </w:p>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вико-</w:t>
            </w:r>
          </w:p>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нання</w:t>
            </w:r>
          </w:p>
        </w:tc>
        <w:tc>
          <w:tcPr>
            <w:tcW w:w="2657" w:type="dxa"/>
            <w:vMerge w:val="restart"/>
            <w:textDirection w:val="btLr"/>
          </w:tcPr>
          <w:p w:rsidR="00F072CC" w:rsidRPr="00E33759" w:rsidRDefault="00F072CC" w:rsidP="006017F2">
            <w:pPr>
              <w:spacing w:line="240" w:lineRule="atLeast"/>
              <w:ind w:left="113"/>
              <w:rPr>
                <w:rFonts w:ascii="Times New Roman" w:hAnsi="Times New Roman"/>
                <w:b/>
                <w:sz w:val="20"/>
                <w:szCs w:val="20"/>
              </w:rPr>
            </w:pPr>
            <w:r w:rsidRPr="00E33759">
              <w:rPr>
                <w:rFonts w:ascii="Times New Roman" w:hAnsi="Times New Roman"/>
                <w:b/>
                <w:sz w:val="20"/>
                <w:szCs w:val="20"/>
              </w:rPr>
              <w:t xml:space="preserve">  </w:t>
            </w:r>
          </w:p>
          <w:p w:rsidR="00F072CC" w:rsidRPr="00E33759" w:rsidRDefault="00F072CC" w:rsidP="006017F2">
            <w:pPr>
              <w:spacing w:line="240" w:lineRule="atLeast"/>
              <w:ind w:left="113"/>
              <w:rPr>
                <w:rFonts w:ascii="Times New Roman" w:hAnsi="Times New Roman"/>
                <w:b/>
                <w:sz w:val="20"/>
                <w:szCs w:val="20"/>
              </w:rPr>
            </w:pPr>
            <w:r w:rsidRPr="00E33759">
              <w:rPr>
                <w:rFonts w:ascii="Times New Roman" w:hAnsi="Times New Roman"/>
                <w:b/>
                <w:sz w:val="20"/>
                <w:szCs w:val="20"/>
              </w:rPr>
              <w:t>Виконавець</w:t>
            </w:r>
          </w:p>
        </w:tc>
        <w:tc>
          <w:tcPr>
            <w:tcW w:w="6440" w:type="dxa"/>
            <w:gridSpan w:val="7"/>
          </w:tcPr>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Витрати на реалізацію</w:t>
            </w:r>
          </w:p>
        </w:tc>
      </w:tr>
      <w:tr w:rsidR="00F072CC" w:rsidRPr="00E33759" w:rsidTr="006017F2">
        <w:trPr>
          <w:trHeight w:val="311"/>
        </w:trPr>
        <w:tc>
          <w:tcPr>
            <w:tcW w:w="491" w:type="dxa"/>
            <w:vMerge/>
            <w:vAlign w:val="center"/>
          </w:tcPr>
          <w:p w:rsidR="00F072CC" w:rsidRPr="00E33759" w:rsidRDefault="00F072CC" w:rsidP="006017F2">
            <w:pPr>
              <w:rPr>
                <w:sz w:val="28"/>
                <w:szCs w:val="28"/>
              </w:rPr>
            </w:pPr>
          </w:p>
        </w:tc>
        <w:tc>
          <w:tcPr>
            <w:tcW w:w="4969" w:type="dxa"/>
            <w:gridSpan w:val="2"/>
            <w:vMerge/>
            <w:vAlign w:val="center"/>
          </w:tcPr>
          <w:p w:rsidR="00F072CC" w:rsidRPr="00E33759" w:rsidRDefault="00F072CC" w:rsidP="006017F2">
            <w:pPr>
              <w:rPr>
                <w:rFonts w:ascii="Times New Roman" w:hAnsi="Times New Roman"/>
                <w:b/>
                <w:sz w:val="20"/>
                <w:szCs w:val="20"/>
              </w:rPr>
            </w:pPr>
          </w:p>
        </w:tc>
        <w:tc>
          <w:tcPr>
            <w:tcW w:w="843" w:type="dxa"/>
            <w:vMerge/>
            <w:vAlign w:val="center"/>
          </w:tcPr>
          <w:p w:rsidR="00F072CC" w:rsidRPr="00E33759" w:rsidRDefault="00F072CC" w:rsidP="006017F2">
            <w:pPr>
              <w:rPr>
                <w:rFonts w:ascii="Times New Roman" w:hAnsi="Times New Roman"/>
                <w:b/>
                <w:sz w:val="20"/>
                <w:szCs w:val="20"/>
              </w:rPr>
            </w:pPr>
          </w:p>
        </w:tc>
        <w:tc>
          <w:tcPr>
            <w:tcW w:w="2657" w:type="dxa"/>
            <w:vMerge/>
            <w:vAlign w:val="center"/>
          </w:tcPr>
          <w:p w:rsidR="00F072CC" w:rsidRPr="00E33759" w:rsidRDefault="00F072CC" w:rsidP="006017F2">
            <w:pPr>
              <w:spacing w:line="240" w:lineRule="atLeast"/>
              <w:rPr>
                <w:rFonts w:ascii="Times New Roman" w:hAnsi="Times New Roman"/>
                <w:b/>
                <w:sz w:val="20"/>
                <w:szCs w:val="20"/>
              </w:rPr>
            </w:pPr>
          </w:p>
        </w:tc>
        <w:tc>
          <w:tcPr>
            <w:tcW w:w="1094" w:type="dxa"/>
            <w:vMerge w:val="restart"/>
          </w:tcPr>
          <w:p w:rsidR="00F072CC" w:rsidRPr="00E33759" w:rsidRDefault="00F072CC" w:rsidP="006017F2">
            <w:pPr>
              <w:spacing w:line="240" w:lineRule="atLeast"/>
              <w:jc w:val="center"/>
              <w:rPr>
                <w:rFonts w:ascii="Times New Roman" w:hAnsi="Times New Roman"/>
                <w:b/>
                <w:sz w:val="20"/>
                <w:szCs w:val="20"/>
              </w:rPr>
            </w:pPr>
          </w:p>
          <w:p w:rsidR="00F072CC" w:rsidRPr="00E33759" w:rsidRDefault="00F072CC" w:rsidP="006017F2">
            <w:pPr>
              <w:spacing w:line="240" w:lineRule="atLeast"/>
              <w:jc w:val="center"/>
              <w:rPr>
                <w:rFonts w:ascii="Times New Roman" w:hAnsi="Times New Roman"/>
                <w:b/>
                <w:sz w:val="20"/>
                <w:szCs w:val="20"/>
              </w:rPr>
            </w:pPr>
          </w:p>
          <w:p w:rsidR="00F072CC" w:rsidRPr="00E33759" w:rsidRDefault="00F072CC" w:rsidP="006017F2">
            <w:pPr>
              <w:spacing w:line="240" w:lineRule="atLeast"/>
              <w:jc w:val="center"/>
              <w:rPr>
                <w:rFonts w:ascii="Times New Roman" w:hAnsi="Times New Roman"/>
                <w:b/>
                <w:sz w:val="20"/>
                <w:szCs w:val="20"/>
              </w:rPr>
            </w:pPr>
          </w:p>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Всього, грн</w:t>
            </w:r>
          </w:p>
        </w:tc>
        <w:tc>
          <w:tcPr>
            <w:tcW w:w="5346" w:type="dxa"/>
            <w:gridSpan w:val="6"/>
          </w:tcPr>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 xml:space="preserve">у тому числі за рахунок </w:t>
            </w:r>
          </w:p>
        </w:tc>
      </w:tr>
      <w:tr w:rsidR="00F072CC" w:rsidRPr="00E33759" w:rsidTr="00301F35">
        <w:trPr>
          <w:cantSplit/>
          <w:trHeight w:val="480"/>
        </w:trPr>
        <w:tc>
          <w:tcPr>
            <w:tcW w:w="491" w:type="dxa"/>
            <w:vMerge/>
            <w:vAlign w:val="center"/>
          </w:tcPr>
          <w:p w:rsidR="00F072CC" w:rsidRPr="00E33759" w:rsidRDefault="00F072CC" w:rsidP="006017F2">
            <w:pPr>
              <w:rPr>
                <w:sz w:val="28"/>
                <w:szCs w:val="28"/>
              </w:rPr>
            </w:pPr>
          </w:p>
        </w:tc>
        <w:tc>
          <w:tcPr>
            <w:tcW w:w="4969" w:type="dxa"/>
            <w:gridSpan w:val="2"/>
            <w:vMerge/>
            <w:vAlign w:val="center"/>
          </w:tcPr>
          <w:p w:rsidR="00F072CC" w:rsidRPr="00E33759" w:rsidRDefault="00F072CC" w:rsidP="006017F2">
            <w:pPr>
              <w:rPr>
                <w:rFonts w:ascii="Times New Roman" w:hAnsi="Times New Roman"/>
                <w:b/>
                <w:sz w:val="20"/>
                <w:szCs w:val="20"/>
              </w:rPr>
            </w:pPr>
          </w:p>
        </w:tc>
        <w:tc>
          <w:tcPr>
            <w:tcW w:w="843" w:type="dxa"/>
            <w:vMerge/>
            <w:vAlign w:val="center"/>
          </w:tcPr>
          <w:p w:rsidR="00F072CC" w:rsidRPr="00E33759" w:rsidRDefault="00F072CC" w:rsidP="006017F2">
            <w:pPr>
              <w:rPr>
                <w:rFonts w:ascii="Times New Roman" w:hAnsi="Times New Roman"/>
                <w:b/>
                <w:sz w:val="20"/>
                <w:szCs w:val="20"/>
              </w:rPr>
            </w:pPr>
          </w:p>
        </w:tc>
        <w:tc>
          <w:tcPr>
            <w:tcW w:w="2657" w:type="dxa"/>
            <w:vMerge/>
            <w:vAlign w:val="center"/>
          </w:tcPr>
          <w:p w:rsidR="00F072CC" w:rsidRPr="00E33759" w:rsidRDefault="00F072CC" w:rsidP="006017F2">
            <w:pPr>
              <w:spacing w:line="240" w:lineRule="atLeast"/>
              <w:rPr>
                <w:rFonts w:ascii="Times New Roman" w:hAnsi="Times New Roman"/>
                <w:b/>
                <w:sz w:val="20"/>
                <w:szCs w:val="20"/>
              </w:rPr>
            </w:pPr>
          </w:p>
        </w:tc>
        <w:tc>
          <w:tcPr>
            <w:tcW w:w="1094" w:type="dxa"/>
            <w:vMerge/>
            <w:vAlign w:val="center"/>
          </w:tcPr>
          <w:p w:rsidR="00F072CC" w:rsidRPr="00E33759" w:rsidRDefault="00F072CC" w:rsidP="006017F2">
            <w:pPr>
              <w:spacing w:line="240" w:lineRule="atLeast"/>
              <w:rPr>
                <w:rFonts w:ascii="Times New Roman" w:hAnsi="Times New Roman"/>
                <w:b/>
                <w:sz w:val="20"/>
                <w:szCs w:val="20"/>
              </w:rPr>
            </w:pPr>
          </w:p>
        </w:tc>
        <w:tc>
          <w:tcPr>
            <w:tcW w:w="1115" w:type="dxa"/>
            <w:vMerge w:val="restart"/>
            <w:textDirection w:val="btLr"/>
          </w:tcPr>
          <w:p w:rsidR="00F072CC" w:rsidRPr="00E33759" w:rsidRDefault="00F072CC" w:rsidP="006017F2">
            <w:pPr>
              <w:spacing w:line="240" w:lineRule="atLeast"/>
              <w:ind w:left="113"/>
              <w:rPr>
                <w:rFonts w:ascii="Times New Roman" w:hAnsi="Times New Roman"/>
                <w:b/>
                <w:sz w:val="20"/>
                <w:szCs w:val="20"/>
              </w:rPr>
            </w:pPr>
            <w:r w:rsidRPr="00E33759">
              <w:rPr>
                <w:rFonts w:ascii="Times New Roman" w:hAnsi="Times New Roman"/>
                <w:b/>
                <w:sz w:val="20"/>
                <w:szCs w:val="20"/>
              </w:rPr>
              <w:t>Субвенція з</w:t>
            </w:r>
          </w:p>
          <w:p w:rsidR="00F072CC" w:rsidRPr="00E33759" w:rsidRDefault="00F072CC" w:rsidP="006017F2">
            <w:pPr>
              <w:spacing w:line="240" w:lineRule="atLeast"/>
              <w:ind w:left="113"/>
              <w:rPr>
                <w:rFonts w:ascii="Times New Roman" w:hAnsi="Times New Roman"/>
                <w:b/>
                <w:sz w:val="20"/>
                <w:szCs w:val="20"/>
              </w:rPr>
            </w:pPr>
            <w:r w:rsidRPr="00E33759">
              <w:rPr>
                <w:rFonts w:ascii="Times New Roman" w:hAnsi="Times New Roman"/>
                <w:b/>
                <w:sz w:val="20"/>
                <w:szCs w:val="20"/>
              </w:rPr>
              <w:t>Державного бюджету</w:t>
            </w:r>
          </w:p>
          <w:p w:rsidR="00F072CC" w:rsidRPr="00E33759" w:rsidRDefault="00F072CC" w:rsidP="006017F2">
            <w:pPr>
              <w:spacing w:line="240" w:lineRule="atLeast"/>
              <w:ind w:left="113"/>
              <w:jc w:val="center"/>
              <w:rPr>
                <w:rFonts w:ascii="Times New Roman" w:hAnsi="Times New Roman"/>
                <w:b/>
                <w:sz w:val="20"/>
                <w:szCs w:val="20"/>
              </w:rPr>
            </w:pPr>
          </w:p>
          <w:p w:rsidR="00F072CC" w:rsidRPr="00E33759" w:rsidRDefault="00F072CC" w:rsidP="006017F2">
            <w:pPr>
              <w:spacing w:line="240" w:lineRule="atLeast"/>
              <w:ind w:left="113"/>
              <w:jc w:val="center"/>
              <w:rPr>
                <w:rFonts w:ascii="Times New Roman" w:hAnsi="Times New Roman"/>
                <w:b/>
                <w:sz w:val="20"/>
                <w:szCs w:val="20"/>
              </w:rPr>
            </w:pPr>
          </w:p>
          <w:p w:rsidR="00F072CC" w:rsidRPr="00E33759" w:rsidRDefault="00F072CC" w:rsidP="006017F2">
            <w:pPr>
              <w:spacing w:line="240" w:lineRule="atLeast"/>
              <w:ind w:left="113"/>
              <w:jc w:val="center"/>
              <w:rPr>
                <w:rFonts w:ascii="Times New Roman" w:hAnsi="Times New Roman"/>
                <w:b/>
                <w:sz w:val="20"/>
                <w:szCs w:val="20"/>
              </w:rPr>
            </w:pPr>
          </w:p>
          <w:p w:rsidR="00F072CC" w:rsidRPr="00E33759" w:rsidRDefault="00F072CC" w:rsidP="006017F2">
            <w:pPr>
              <w:spacing w:line="240" w:lineRule="atLeast"/>
              <w:ind w:left="113"/>
              <w:jc w:val="center"/>
              <w:rPr>
                <w:rFonts w:ascii="Times New Roman" w:hAnsi="Times New Roman"/>
                <w:b/>
                <w:sz w:val="20"/>
                <w:szCs w:val="20"/>
              </w:rPr>
            </w:pPr>
          </w:p>
          <w:p w:rsidR="00F072CC" w:rsidRPr="00E33759" w:rsidRDefault="00F072CC" w:rsidP="006017F2">
            <w:pPr>
              <w:spacing w:line="240" w:lineRule="atLeast"/>
              <w:ind w:left="113"/>
              <w:jc w:val="center"/>
              <w:rPr>
                <w:rFonts w:ascii="Times New Roman" w:hAnsi="Times New Roman"/>
                <w:b/>
                <w:sz w:val="20"/>
                <w:szCs w:val="20"/>
              </w:rPr>
            </w:pPr>
          </w:p>
        </w:tc>
        <w:tc>
          <w:tcPr>
            <w:tcW w:w="1022" w:type="dxa"/>
            <w:gridSpan w:val="2"/>
            <w:vMerge w:val="restart"/>
            <w:textDirection w:val="btLr"/>
          </w:tcPr>
          <w:p w:rsidR="00F072CC" w:rsidRPr="00E33759" w:rsidRDefault="00F072CC" w:rsidP="006017F2">
            <w:pPr>
              <w:spacing w:line="240" w:lineRule="atLeast"/>
              <w:ind w:left="113"/>
              <w:rPr>
                <w:rFonts w:ascii="Times New Roman" w:hAnsi="Times New Roman"/>
                <w:b/>
                <w:sz w:val="20"/>
                <w:szCs w:val="20"/>
              </w:rPr>
            </w:pPr>
            <w:r w:rsidRPr="00E33759">
              <w:rPr>
                <w:rFonts w:ascii="Times New Roman" w:hAnsi="Times New Roman"/>
                <w:b/>
                <w:sz w:val="20"/>
                <w:szCs w:val="20"/>
              </w:rPr>
              <w:t>Обласного бюджету</w:t>
            </w:r>
          </w:p>
        </w:tc>
        <w:tc>
          <w:tcPr>
            <w:tcW w:w="2216" w:type="dxa"/>
            <w:gridSpan w:val="2"/>
          </w:tcPr>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Місцевий</w:t>
            </w:r>
          </w:p>
          <w:p w:rsidR="00F072CC" w:rsidRPr="00E33759" w:rsidRDefault="00F072CC" w:rsidP="006017F2">
            <w:pPr>
              <w:spacing w:line="240" w:lineRule="atLeast"/>
              <w:jc w:val="center"/>
              <w:rPr>
                <w:rFonts w:ascii="Times New Roman" w:hAnsi="Times New Roman"/>
                <w:b/>
                <w:sz w:val="20"/>
                <w:szCs w:val="20"/>
              </w:rPr>
            </w:pPr>
            <w:r w:rsidRPr="00E33759">
              <w:rPr>
                <w:rFonts w:ascii="Times New Roman" w:hAnsi="Times New Roman"/>
                <w:b/>
                <w:sz w:val="20"/>
                <w:szCs w:val="20"/>
              </w:rPr>
              <w:t>бюджет</w:t>
            </w:r>
          </w:p>
        </w:tc>
        <w:tc>
          <w:tcPr>
            <w:tcW w:w="993" w:type="dxa"/>
            <w:vMerge w:val="restart"/>
            <w:textDirection w:val="btLr"/>
          </w:tcPr>
          <w:p w:rsidR="00F072CC" w:rsidRPr="00E33759" w:rsidRDefault="00F072CC" w:rsidP="006017F2">
            <w:pPr>
              <w:spacing w:line="240" w:lineRule="atLeast"/>
              <w:ind w:left="113"/>
              <w:jc w:val="both"/>
              <w:rPr>
                <w:rFonts w:ascii="Times New Roman" w:hAnsi="Times New Roman"/>
                <w:b/>
                <w:sz w:val="20"/>
                <w:szCs w:val="20"/>
              </w:rPr>
            </w:pPr>
            <w:r w:rsidRPr="00E33759">
              <w:rPr>
                <w:rFonts w:ascii="Times New Roman" w:hAnsi="Times New Roman"/>
                <w:b/>
                <w:sz w:val="20"/>
                <w:szCs w:val="20"/>
              </w:rPr>
              <w:t>Інші джерела</w:t>
            </w:r>
          </w:p>
        </w:tc>
      </w:tr>
      <w:tr w:rsidR="00F072CC" w:rsidRPr="00E33759" w:rsidTr="00301F35">
        <w:trPr>
          <w:cantSplit/>
          <w:trHeight w:val="1180"/>
        </w:trPr>
        <w:tc>
          <w:tcPr>
            <w:tcW w:w="491" w:type="dxa"/>
            <w:vMerge/>
            <w:vAlign w:val="center"/>
          </w:tcPr>
          <w:p w:rsidR="00F072CC" w:rsidRPr="00E33759" w:rsidRDefault="00F072CC" w:rsidP="006017F2">
            <w:pPr>
              <w:rPr>
                <w:sz w:val="28"/>
                <w:szCs w:val="28"/>
              </w:rPr>
            </w:pPr>
          </w:p>
        </w:tc>
        <w:tc>
          <w:tcPr>
            <w:tcW w:w="4969" w:type="dxa"/>
            <w:gridSpan w:val="2"/>
            <w:vMerge/>
            <w:vAlign w:val="center"/>
          </w:tcPr>
          <w:p w:rsidR="00F072CC" w:rsidRPr="00E33759" w:rsidRDefault="00F072CC" w:rsidP="006017F2">
            <w:pPr>
              <w:rPr>
                <w:rFonts w:ascii="Times New Roman" w:hAnsi="Times New Roman"/>
                <w:b/>
                <w:sz w:val="20"/>
                <w:szCs w:val="20"/>
              </w:rPr>
            </w:pPr>
          </w:p>
        </w:tc>
        <w:tc>
          <w:tcPr>
            <w:tcW w:w="843" w:type="dxa"/>
            <w:vMerge/>
            <w:vAlign w:val="center"/>
          </w:tcPr>
          <w:p w:rsidR="00F072CC" w:rsidRPr="00E33759" w:rsidRDefault="00F072CC" w:rsidP="006017F2">
            <w:pPr>
              <w:rPr>
                <w:rFonts w:ascii="Times New Roman" w:hAnsi="Times New Roman"/>
                <w:b/>
                <w:sz w:val="20"/>
                <w:szCs w:val="20"/>
              </w:rPr>
            </w:pPr>
          </w:p>
        </w:tc>
        <w:tc>
          <w:tcPr>
            <w:tcW w:w="2657" w:type="dxa"/>
            <w:vMerge/>
            <w:vAlign w:val="center"/>
          </w:tcPr>
          <w:p w:rsidR="00F072CC" w:rsidRPr="00E33759" w:rsidRDefault="00F072CC" w:rsidP="006017F2">
            <w:pPr>
              <w:rPr>
                <w:rFonts w:ascii="Times New Roman" w:hAnsi="Times New Roman"/>
                <w:b/>
                <w:sz w:val="20"/>
                <w:szCs w:val="20"/>
              </w:rPr>
            </w:pPr>
          </w:p>
        </w:tc>
        <w:tc>
          <w:tcPr>
            <w:tcW w:w="1094" w:type="dxa"/>
            <w:vMerge/>
            <w:vAlign w:val="center"/>
          </w:tcPr>
          <w:p w:rsidR="00F072CC" w:rsidRPr="00E33759" w:rsidRDefault="00F072CC" w:rsidP="006017F2">
            <w:pPr>
              <w:rPr>
                <w:rFonts w:ascii="Times New Roman" w:hAnsi="Times New Roman"/>
                <w:b/>
                <w:sz w:val="20"/>
                <w:szCs w:val="20"/>
              </w:rPr>
            </w:pPr>
          </w:p>
        </w:tc>
        <w:tc>
          <w:tcPr>
            <w:tcW w:w="1115" w:type="dxa"/>
            <w:vMerge/>
            <w:vAlign w:val="center"/>
          </w:tcPr>
          <w:p w:rsidR="00F072CC" w:rsidRPr="00E33759" w:rsidRDefault="00F072CC" w:rsidP="006017F2">
            <w:pPr>
              <w:rPr>
                <w:rFonts w:ascii="Times New Roman" w:hAnsi="Times New Roman"/>
                <w:b/>
                <w:sz w:val="20"/>
                <w:szCs w:val="20"/>
              </w:rPr>
            </w:pPr>
          </w:p>
        </w:tc>
        <w:tc>
          <w:tcPr>
            <w:tcW w:w="1022" w:type="dxa"/>
            <w:gridSpan w:val="2"/>
            <w:vMerge/>
            <w:vAlign w:val="center"/>
          </w:tcPr>
          <w:p w:rsidR="00F072CC" w:rsidRPr="00E33759" w:rsidRDefault="00F072CC" w:rsidP="006017F2">
            <w:pPr>
              <w:rPr>
                <w:rFonts w:ascii="Times New Roman" w:hAnsi="Times New Roman"/>
                <w:b/>
                <w:sz w:val="20"/>
                <w:szCs w:val="20"/>
              </w:rPr>
            </w:pPr>
          </w:p>
        </w:tc>
        <w:tc>
          <w:tcPr>
            <w:tcW w:w="798" w:type="dxa"/>
            <w:textDirection w:val="btLr"/>
          </w:tcPr>
          <w:p w:rsidR="00F072CC" w:rsidRPr="00E33759" w:rsidRDefault="00F072CC" w:rsidP="006017F2">
            <w:pPr>
              <w:ind w:left="113"/>
              <w:rPr>
                <w:rFonts w:ascii="Times New Roman" w:hAnsi="Times New Roman"/>
                <w:b/>
                <w:sz w:val="20"/>
                <w:szCs w:val="20"/>
              </w:rPr>
            </w:pPr>
            <w:r w:rsidRPr="00E33759">
              <w:rPr>
                <w:rFonts w:ascii="Times New Roman" w:hAnsi="Times New Roman"/>
                <w:b/>
                <w:sz w:val="20"/>
                <w:szCs w:val="20"/>
              </w:rPr>
              <w:t>Загальний фонд</w:t>
            </w:r>
          </w:p>
        </w:tc>
        <w:tc>
          <w:tcPr>
            <w:tcW w:w="1418" w:type="dxa"/>
            <w:textDirection w:val="btLr"/>
          </w:tcPr>
          <w:p w:rsidR="00F072CC" w:rsidRPr="00E33759" w:rsidRDefault="00F072CC" w:rsidP="006017F2">
            <w:pPr>
              <w:ind w:left="113"/>
              <w:rPr>
                <w:rFonts w:ascii="Times New Roman" w:hAnsi="Times New Roman"/>
                <w:b/>
                <w:sz w:val="20"/>
                <w:szCs w:val="20"/>
              </w:rPr>
            </w:pPr>
            <w:r w:rsidRPr="00E33759">
              <w:rPr>
                <w:rFonts w:ascii="Times New Roman" w:hAnsi="Times New Roman"/>
                <w:b/>
                <w:sz w:val="20"/>
                <w:szCs w:val="20"/>
              </w:rPr>
              <w:t xml:space="preserve">Спеціальний </w:t>
            </w:r>
          </w:p>
          <w:p w:rsidR="00F072CC" w:rsidRPr="00E33759" w:rsidRDefault="00F072CC" w:rsidP="006017F2">
            <w:pPr>
              <w:ind w:left="113"/>
              <w:rPr>
                <w:rFonts w:ascii="Times New Roman" w:hAnsi="Times New Roman"/>
                <w:b/>
                <w:sz w:val="20"/>
                <w:szCs w:val="20"/>
              </w:rPr>
            </w:pPr>
            <w:r w:rsidRPr="00E33759">
              <w:rPr>
                <w:rFonts w:ascii="Times New Roman" w:hAnsi="Times New Roman"/>
                <w:b/>
                <w:sz w:val="20"/>
                <w:szCs w:val="20"/>
              </w:rPr>
              <w:t>Фонд</w:t>
            </w:r>
          </w:p>
        </w:tc>
        <w:tc>
          <w:tcPr>
            <w:tcW w:w="993" w:type="dxa"/>
            <w:vMerge/>
            <w:vAlign w:val="center"/>
          </w:tcPr>
          <w:p w:rsidR="00F072CC" w:rsidRPr="00E33759" w:rsidRDefault="00F072CC" w:rsidP="006017F2">
            <w:pPr>
              <w:rPr>
                <w:rFonts w:ascii="Times New Roman" w:hAnsi="Times New Roman"/>
                <w:b/>
                <w:sz w:val="20"/>
                <w:szCs w:val="20"/>
              </w:rPr>
            </w:pPr>
          </w:p>
        </w:tc>
      </w:tr>
      <w:tr w:rsidR="00F072CC" w:rsidRPr="00E33759" w:rsidTr="00301F35">
        <w:trPr>
          <w:trHeight w:val="365"/>
        </w:trPr>
        <w:tc>
          <w:tcPr>
            <w:tcW w:w="491" w:type="dxa"/>
          </w:tcPr>
          <w:p w:rsidR="00F072CC" w:rsidRPr="00E33759" w:rsidRDefault="00F072CC" w:rsidP="006017F2">
            <w:pPr>
              <w:jc w:val="center"/>
              <w:rPr>
                <w:b/>
                <w:sz w:val="28"/>
                <w:szCs w:val="28"/>
              </w:rPr>
            </w:pPr>
            <w:r w:rsidRPr="00E33759">
              <w:rPr>
                <w:b/>
                <w:sz w:val="28"/>
                <w:szCs w:val="28"/>
              </w:rPr>
              <w:t>1</w:t>
            </w:r>
          </w:p>
        </w:tc>
        <w:tc>
          <w:tcPr>
            <w:tcW w:w="4969" w:type="dxa"/>
            <w:gridSpan w:val="2"/>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2</w:t>
            </w:r>
          </w:p>
        </w:tc>
        <w:tc>
          <w:tcPr>
            <w:tcW w:w="843"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3</w:t>
            </w:r>
          </w:p>
        </w:tc>
        <w:tc>
          <w:tcPr>
            <w:tcW w:w="2657"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4</w:t>
            </w:r>
          </w:p>
        </w:tc>
        <w:tc>
          <w:tcPr>
            <w:tcW w:w="1094"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5</w:t>
            </w:r>
          </w:p>
        </w:tc>
        <w:tc>
          <w:tcPr>
            <w:tcW w:w="1115"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6</w:t>
            </w:r>
          </w:p>
        </w:tc>
        <w:tc>
          <w:tcPr>
            <w:tcW w:w="1022" w:type="dxa"/>
            <w:gridSpan w:val="2"/>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7</w:t>
            </w:r>
          </w:p>
        </w:tc>
        <w:tc>
          <w:tcPr>
            <w:tcW w:w="798"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8</w:t>
            </w:r>
          </w:p>
        </w:tc>
        <w:tc>
          <w:tcPr>
            <w:tcW w:w="1418"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9</w:t>
            </w:r>
          </w:p>
        </w:tc>
        <w:tc>
          <w:tcPr>
            <w:tcW w:w="993" w:type="dxa"/>
          </w:tcPr>
          <w:p w:rsidR="00F072CC" w:rsidRPr="00E33759" w:rsidRDefault="00F072CC" w:rsidP="006017F2">
            <w:pPr>
              <w:ind w:left="-10827" w:right="-138"/>
              <w:jc w:val="center"/>
              <w:rPr>
                <w:rFonts w:ascii="Times New Roman" w:hAnsi="Times New Roman"/>
                <w:b/>
                <w:sz w:val="20"/>
                <w:szCs w:val="20"/>
              </w:rPr>
            </w:pPr>
            <w:r w:rsidRPr="00E33759">
              <w:rPr>
                <w:rFonts w:ascii="Times New Roman" w:hAnsi="Times New Roman"/>
                <w:b/>
                <w:sz w:val="20"/>
                <w:szCs w:val="20"/>
              </w:rPr>
              <w:t>10</w:t>
            </w:r>
          </w:p>
        </w:tc>
      </w:tr>
      <w:tr w:rsidR="00F072CC" w:rsidRPr="00E33759" w:rsidTr="006017F2">
        <w:trPr>
          <w:trHeight w:val="429"/>
        </w:trPr>
        <w:tc>
          <w:tcPr>
            <w:tcW w:w="15400" w:type="dxa"/>
            <w:gridSpan w:val="12"/>
            <w:tcBorders>
              <w:top w:val="nil"/>
              <w:left w:val="nil"/>
              <w:right w:val="nil"/>
            </w:tcBorders>
          </w:tcPr>
          <w:p w:rsidR="00F072CC" w:rsidRPr="00E33759" w:rsidRDefault="00F072CC" w:rsidP="006017F2">
            <w:pPr>
              <w:tabs>
                <w:tab w:val="center" w:pos="5244"/>
                <w:tab w:val="left" w:pos="6435"/>
                <w:tab w:val="left" w:pos="8685"/>
                <w:tab w:val="left" w:pos="8955"/>
                <w:tab w:val="right" w:pos="10488"/>
              </w:tabs>
              <w:rPr>
                <w:rFonts w:ascii="Times New Roman" w:hAnsi="Times New Roman"/>
                <w:b/>
                <w:sz w:val="20"/>
                <w:szCs w:val="20"/>
              </w:rPr>
            </w:pPr>
            <w:r w:rsidRPr="00E33759">
              <w:rPr>
                <w:rFonts w:ascii="Times New Roman" w:hAnsi="Times New Roman"/>
                <w:sz w:val="20"/>
                <w:szCs w:val="20"/>
              </w:rPr>
              <w:t xml:space="preserve">                                                                  </w:t>
            </w:r>
            <w:r w:rsidRPr="00E33759">
              <w:rPr>
                <w:rFonts w:ascii="Times New Roman" w:hAnsi="Times New Roman"/>
                <w:b/>
                <w:sz w:val="20"/>
                <w:szCs w:val="20"/>
              </w:rPr>
              <w:t>Забезпечення діяльності водопровідно-каналізаційного господарства</w:t>
            </w:r>
          </w:p>
        </w:tc>
      </w:tr>
      <w:tr w:rsidR="00F072CC" w:rsidRPr="00E33759" w:rsidTr="00301F35">
        <w:trPr>
          <w:trHeight w:val="918"/>
        </w:trPr>
        <w:tc>
          <w:tcPr>
            <w:tcW w:w="709" w:type="dxa"/>
            <w:gridSpan w:val="2"/>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w:t>
            </w:r>
          </w:p>
        </w:tc>
        <w:tc>
          <w:tcPr>
            <w:tcW w:w="4751" w:type="dxa"/>
          </w:tcPr>
          <w:p w:rsidR="00F072CC" w:rsidRPr="00E33759" w:rsidRDefault="00F072CC" w:rsidP="006017F2">
            <w:pPr>
              <w:tabs>
                <w:tab w:val="left" w:pos="2052"/>
              </w:tabs>
              <w:rPr>
                <w:rFonts w:ascii="Times New Roman" w:hAnsi="Times New Roman"/>
                <w:sz w:val="20"/>
                <w:szCs w:val="20"/>
              </w:rPr>
            </w:pPr>
            <w:r w:rsidRPr="00E33759">
              <w:rPr>
                <w:rFonts w:ascii="Times New Roman" w:hAnsi="Times New Roman"/>
                <w:sz w:val="20"/>
                <w:szCs w:val="20"/>
              </w:rPr>
              <w:t xml:space="preserve">Поліпшення та забезпечення належної та безперебійної роботи водопровідно-каналізаційного господарства </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4C3323">
            <w:pPr>
              <w:tabs>
                <w:tab w:val="left" w:pos="2052"/>
              </w:tabs>
              <w:jc w:val="center"/>
              <w:rPr>
                <w:rFonts w:ascii="Times New Roman" w:hAnsi="Times New Roman"/>
                <w:b/>
                <w:sz w:val="20"/>
                <w:szCs w:val="20"/>
                <w:lang w:val="uk-UA"/>
              </w:rPr>
            </w:pPr>
            <w:r w:rsidRPr="00E33759">
              <w:rPr>
                <w:rFonts w:ascii="Times New Roman" w:hAnsi="Times New Roman"/>
                <w:b/>
                <w:sz w:val="20"/>
                <w:szCs w:val="20"/>
                <w:lang w:val="uk-UA"/>
              </w:rPr>
              <w:t>786958</w:t>
            </w:r>
          </w:p>
        </w:tc>
        <w:tc>
          <w:tcPr>
            <w:tcW w:w="1115" w:type="dxa"/>
          </w:tcPr>
          <w:p w:rsidR="00F072CC" w:rsidRPr="00E33759" w:rsidRDefault="00F072CC" w:rsidP="006017F2">
            <w:pPr>
              <w:tabs>
                <w:tab w:val="left" w:pos="2052"/>
              </w:tabs>
              <w:jc w:val="center"/>
              <w:rPr>
                <w:rFonts w:ascii="Times New Roman" w:hAnsi="Times New Roman"/>
                <w:b/>
                <w:sz w:val="20"/>
                <w:szCs w:val="20"/>
              </w:rPr>
            </w:pPr>
          </w:p>
        </w:tc>
        <w:tc>
          <w:tcPr>
            <w:tcW w:w="880" w:type="dxa"/>
          </w:tcPr>
          <w:p w:rsidR="00F072CC" w:rsidRPr="00E33759" w:rsidRDefault="00F072CC" w:rsidP="006017F2">
            <w:pPr>
              <w:tabs>
                <w:tab w:val="left" w:pos="2052"/>
              </w:tabs>
              <w:jc w:val="center"/>
              <w:rPr>
                <w:rFonts w:ascii="Times New Roman" w:hAnsi="Times New Roman"/>
                <w:b/>
                <w:sz w:val="20"/>
                <w:szCs w:val="20"/>
              </w:rPr>
            </w:pPr>
          </w:p>
        </w:tc>
        <w:tc>
          <w:tcPr>
            <w:tcW w:w="940" w:type="dxa"/>
            <w:gridSpan w:val="2"/>
          </w:tcPr>
          <w:p w:rsidR="00F072CC" w:rsidRPr="00E33759" w:rsidRDefault="00F072CC" w:rsidP="006017F2">
            <w:pPr>
              <w:tabs>
                <w:tab w:val="left" w:pos="2052"/>
              </w:tabs>
              <w:jc w:val="center"/>
              <w:rPr>
                <w:rFonts w:ascii="Times New Roman" w:hAnsi="Times New Roman"/>
                <w:b/>
                <w:sz w:val="20"/>
                <w:szCs w:val="20"/>
                <w:lang w:val="uk-UA"/>
              </w:rPr>
            </w:pPr>
            <w:r w:rsidRPr="00E33759">
              <w:rPr>
                <w:rFonts w:ascii="Times New Roman" w:hAnsi="Times New Roman"/>
                <w:b/>
                <w:sz w:val="20"/>
                <w:szCs w:val="20"/>
                <w:lang w:val="uk-UA"/>
              </w:rPr>
              <w:t>587158</w:t>
            </w:r>
          </w:p>
        </w:tc>
        <w:tc>
          <w:tcPr>
            <w:tcW w:w="1418" w:type="dxa"/>
          </w:tcPr>
          <w:p w:rsidR="00F072CC" w:rsidRPr="00E33759" w:rsidRDefault="00F072CC" w:rsidP="006017F2">
            <w:pPr>
              <w:jc w:val="center"/>
              <w:rPr>
                <w:rFonts w:ascii="Times New Roman" w:hAnsi="Times New Roman"/>
                <w:b/>
                <w:sz w:val="20"/>
                <w:szCs w:val="20"/>
                <w:lang w:val="uk-UA"/>
              </w:rPr>
            </w:pPr>
            <w:r w:rsidRPr="00E33759">
              <w:rPr>
                <w:rFonts w:ascii="Times New Roman" w:hAnsi="Times New Roman"/>
                <w:b/>
                <w:sz w:val="20"/>
                <w:szCs w:val="20"/>
                <w:lang w:val="uk-UA"/>
              </w:rPr>
              <w:t>199800</w:t>
            </w:r>
          </w:p>
        </w:tc>
        <w:tc>
          <w:tcPr>
            <w:tcW w:w="993" w:type="dxa"/>
          </w:tcPr>
          <w:p w:rsidR="00F072CC" w:rsidRPr="00E33759" w:rsidRDefault="00F072CC" w:rsidP="006017F2">
            <w:pPr>
              <w:jc w:val="center"/>
              <w:rPr>
                <w:rFonts w:ascii="Times New Roman" w:hAnsi="Times New Roman"/>
                <w:b/>
                <w:sz w:val="20"/>
                <w:szCs w:val="20"/>
              </w:rPr>
            </w:pPr>
          </w:p>
        </w:tc>
      </w:tr>
      <w:tr w:rsidR="00F072CC" w:rsidRPr="00E33759" w:rsidTr="00301F35">
        <w:trPr>
          <w:trHeight w:val="923"/>
        </w:trPr>
        <w:tc>
          <w:tcPr>
            <w:tcW w:w="709" w:type="dxa"/>
            <w:gridSpan w:val="2"/>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1.1</w:t>
            </w:r>
          </w:p>
        </w:tc>
        <w:tc>
          <w:tcPr>
            <w:tcW w:w="4751" w:type="dxa"/>
          </w:tcPr>
          <w:p w:rsidR="00F072CC" w:rsidRPr="00E33759" w:rsidRDefault="00F072CC" w:rsidP="006017F2">
            <w:pPr>
              <w:tabs>
                <w:tab w:val="left" w:pos="2052"/>
              </w:tabs>
              <w:rPr>
                <w:rFonts w:ascii="Times New Roman" w:hAnsi="Times New Roman"/>
                <w:sz w:val="20"/>
                <w:szCs w:val="20"/>
              </w:rPr>
            </w:pPr>
            <w:r w:rsidRPr="00E33759">
              <w:rPr>
                <w:rFonts w:ascii="Times New Roman" w:hAnsi="Times New Roman"/>
                <w:sz w:val="20"/>
                <w:szCs w:val="20"/>
              </w:rPr>
              <w:t>Придбання гідравлічної частини PLP 636/21</w:t>
            </w:r>
            <w:r w:rsidRPr="00E33759">
              <w:rPr>
                <w:rFonts w:ascii="Times New Roman" w:hAnsi="Times New Roman"/>
                <w:sz w:val="20"/>
                <w:szCs w:val="20"/>
                <w:lang w:val="uk-UA"/>
              </w:rPr>
              <w:t>; 630/17</w:t>
            </w:r>
            <w:r w:rsidRPr="00E33759">
              <w:rPr>
                <w:rFonts w:ascii="Times New Roman" w:hAnsi="Times New Roman"/>
                <w:sz w:val="20"/>
                <w:szCs w:val="20"/>
              </w:rPr>
              <w:t xml:space="preserve"> ДК 021: 15-42120000-6 (насоси та компресори)</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lang w:val="uk-UA"/>
              </w:rPr>
              <w:t>8</w:t>
            </w:r>
            <w:r w:rsidRPr="00E33759">
              <w:rPr>
                <w:rFonts w:ascii="Times New Roman" w:hAnsi="Times New Roman"/>
                <w:sz w:val="20"/>
                <w:szCs w:val="20"/>
              </w:rPr>
              <w:t>4826</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rPr>
            </w:pPr>
          </w:p>
        </w:tc>
        <w:tc>
          <w:tcPr>
            <w:tcW w:w="1418"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lang w:val="uk-UA"/>
              </w:rPr>
              <w:t>8</w:t>
            </w:r>
            <w:r w:rsidRPr="00E33759">
              <w:rPr>
                <w:rFonts w:ascii="Times New Roman" w:hAnsi="Times New Roman"/>
                <w:sz w:val="20"/>
                <w:szCs w:val="20"/>
              </w:rPr>
              <w:t>4826</w:t>
            </w:r>
          </w:p>
        </w:tc>
        <w:tc>
          <w:tcPr>
            <w:tcW w:w="993" w:type="dxa"/>
          </w:tcPr>
          <w:p w:rsidR="00F072CC" w:rsidRPr="00E33759" w:rsidRDefault="00F072CC" w:rsidP="006017F2">
            <w:pPr>
              <w:jc w:val="center"/>
              <w:rPr>
                <w:rFonts w:ascii="Times New Roman" w:hAnsi="Times New Roman"/>
                <w:sz w:val="20"/>
                <w:szCs w:val="20"/>
                <w:lang w:val="uk-UA"/>
              </w:rPr>
            </w:pPr>
          </w:p>
        </w:tc>
      </w:tr>
      <w:tr w:rsidR="00F072CC" w:rsidRPr="00E33759" w:rsidTr="00301F35">
        <w:trPr>
          <w:trHeight w:val="923"/>
        </w:trPr>
        <w:tc>
          <w:tcPr>
            <w:tcW w:w="709" w:type="dxa"/>
            <w:gridSpan w:val="2"/>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1.2</w:t>
            </w:r>
          </w:p>
        </w:tc>
        <w:tc>
          <w:tcPr>
            <w:tcW w:w="4751" w:type="dxa"/>
          </w:tcPr>
          <w:p w:rsidR="00F072CC" w:rsidRPr="00E33759" w:rsidRDefault="00F072CC" w:rsidP="006017F2">
            <w:pPr>
              <w:spacing w:after="0" w:line="240" w:lineRule="atLeast"/>
              <w:rPr>
                <w:rFonts w:ascii="Times New Roman" w:hAnsi="Times New Roman"/>
                <w:sz w:val="20"/>
                <w:szCs w:val="20"/>
                <w:lang w:val="uk-UA"/>
              </w:rPr>
            </w:pPr>
            <w:r w:rsidRPr="00E33759">
              <w:rPr>
                <w:rFonts w:ascii="Times New Roman" w:hAnsi="Times New Roman"/>
                <w:sz w:val="20"/>
                <w:szCs w:val="20"/>
              </w:rPr>
              <w:t>Придбання двигуна до насосу HPL 630/2A-8</w:t>
            </w:r>
            <w:r w:rsidRPr="00E33759">
              <w:rPr>
                <w:rFonts w:ascii="Times New Roman" w:hAnsi="Times New Roman"/>
                <w:sz w:val="20"/>
                <w:szCs w:val="20"/>
                <w:lang w:val="uk-UA"/>
              </w:rPr>
              <w:t>; 617/2А-8</w:t>
            </w:r>
            <w:r w:rsidRPr="00E33759">
              <w:rPr>
                <w:rFonts w:ascii="Times New Roman" w:hAnsi="Times New Roman"/>
                <w:sz w:val="20"/>
                <w:szCs w:val="20"/>
              </w:rPr>
              <w:t>, 22 кВт</w:t>
            </w:r>
            <w:r w:rsidRPr="00E33759">
              <w:rPr>
                <w:rFonts w:ascii="Times New Roman" w:hAnsi="Times New Roman"/>
                <w:sz w:val="20"/>
                <w:szCs w:val="20"/>
                <w:lang w:val="uk-UA"/>
              </w:rPr>
              <w:t xml:space="preserve"> та 13 кВт</w:t>
            </w:r>
          </w:p>
          <w:p w:rsidR="00F072CC" w:rsidRPr="00E33759" w:rsidRDefault="00F072CC" w:rsidP="006017F2">
            <w:pPr>
              <w:spacing w:after="0" w:line="240" w:lineRule="atLeast"/>
              <w:rPr>
                <w:rFonts w:ascii="Times New Roman" w:hAnsi="Times New Roman"/>
                <w:sz w:val="20"/>
                <w:szCs w:val="20"/>
              </w:rPr>
            </w:pPr>
            <w:r w:rsidRPr="00E33759">
              <w:rPr>
                <w:rFonts w:ascii="Times New Roman" w:hAnsi="Times New Roman"/>
                <w:sz w:val="20"/>
                <w:szCs w:val="20"/>
              </w:rPr>
              <w:t xml:space="preserve"> ДК 021: 15-31110000-0 (електродвигуни)</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lang w:val="uk-UA"/>
              </w:rPr>
              <w:t>80</w:t>
            </w:r>
            <w:r w:rsidRPr="00E33759">
              <w:rPr>
                <w:rFonts w:ascii="Times New Roman" w:hAnsi="Times New Roman"/>
                <w:sz w:val="20"/>
                <w:szCs w:val="20"/>
              </w:rPr>
              <w:t>174</w:t>
            </w:r>
          </w:p>
        </w:tc>
        <w:tc>
          <w:tcPr>
            <w:tcW w:w="1115" w:type="dxa"/>
          </w:tcPr>
          <w:p w:rsidR="00F072CC" w:rsidRPr="00E33759" w:rsidRDefault="00F072CC" w:rsidP="006017F2">
            <w:pPr>
              <w:jc w:val="center"/>
              <w:rPr>
                <w:rFonts w:ascii="Times New Roman" w:hAnsi="Times New Roman"/>
                <w:sz w:val="20"/>
                <w:szCs w:val="20"/>
              </w:rPr>
            </w:pPr>
          </w:p>
        </w:tc>
        <w:tc>
          <w:tcPr>
            <w:tcW w:w="880" w:type="dxa"/>
          </w:tcPr>
          <w:p w:rsidR="00F072CC" w:rsidRPr="00E33759" w:rsidRDefault="00F072CC" w:rsidP="006017F2">
            <w:pPr>
              <w:jc w:val="center"/>
              <w:rPr>
                <w:rFonts w:ascii="Times New Roman" w:hAnsi="Times New Roman"/>
                <w:sz w:val="20"/>
                <w:szCs w:val="20"/>
              </w:rPr>
            </w:pPr>
          </w:p>
        </w:tc>
        <w:tc>
          <w:tcPr>
            <w:tcW w:w="940" w:type="dxa"/>
            <w:gridSpan w:val="2"/>
          </w:tcPr>
          <w:p w:rsidR="00F072CC" w:rsidRPr="00E33759" w:rsidRDefault="00F072CC" w:rsidP="006017F2">
            <w:pPr>
              <w:jc w:val="center"/>
              <w:rPr>
                <w:rFonts w:ascii="Times New Roman" w:hAnsi="Times New Roman"/>
                <w:sz w:val="20"/>
                <w:szCs w:val="20"/>
              </w:rPr>
            </w:pPr>
          </w:p>
        </w:tc>
        <w:tc>
          <w:tcPr>
            <w:tcW w:w="1418"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lang w:val="uk-UA"/>
              </w:rPr>
              <w:t>80</w:t>
            </w:r>
            <w:r w:rsidRPr="00E33759">
              <w:rPr>
                <w:rFonts w:ascii="Times New Roman" w:hAnsi="Times New Roman"/>
                <w:sz w:val="20"/>
                <w:szCs w:val="20"/>
              </w:rPr>
              <w:t>174</w:t>
            </w:r>
          </w:p>
        </w:tc>
        <w:tc>
          <w:tcPr>
            <w:tcW w:w="993" w:type="dxa"/>
          </w:tcPr>
          <w:p w:rsidR="00F072CC" w:rsidRPr="00E33759" w:rsidRDefault="00F072CC" w:rsidP="006017F2">
            <w:pPr>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1.3</w:t>
            </w:r>
          </w:p>
        </w:tc>
        <w:tc>
          <w:tcPr>
            <w:tcW w:w="4751" w:type="dxa"/>
          </w:tcPr>
          <w:p w:rsidR="00F072CC" w:rsidRPr="00E33759" w:rsidRDefault="00F072CC" w:rsidP="006017F2">
            <w:pPr>
              <w:tabs>
                <w:tab w:val="left" w:pos="2052"/>
              </w:tabs>
              <w:rPr>
                <w:rFonts w:ascii="Times New Roman" w:hAnsi="Times New Roman"/>
                <w:sz w:val="20"/>
                <w:szCs w:val="20"/>
              </w:rPr>
            </w:pPr>
            <w:r w:rsidRPr="00E33759">
              <w:rPr>
                <w:rFonts w:ascii="Times New Roman" w:hAnsi="Times New Roman"/>
                <w:sz w:val="20"/>
                <w:szCs w:val="20"/>
              </w:rPr>
              <w:t xml:space="preserve">Придбання предметів, матеріалів, обладнання та інвентарю для поточного ремонту водопровідної мережі </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4C3323">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269301</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4C3323">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269301</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1.4</w:t>
            </w:r>
          </w:p>
        </w:tc>
        <w:tc>
          <w:tcPr>
            <w:tcW w:w="4751" w:type="dxa"/>
          </w:tcPr>
          <w:p w:rsidR="00F072CC" w:rsidRPr="00E33759" w:rsidRDefault="00F072CC" w:rsidP="009D200B">
            <w:pPr>
              <w:tabs>
                <w:tab w:val="left" w:pos="2052"/>
              </w:tabs>
              <w:rPr>
                <w:rFonts w:ascii="Times New Roman" w:hAnsi="Times New Roman"/>
                <w:sz w:val="20"/>
                <w:szCs w:val="20"/>
                <w:lang w:val="uk-UA"/>
              </w:rPr>
            </w:pPr>
            <w:r w:rsidRPr="00E33759">
              <w:rPr>
                <w:rFonts w:ascii="Times New Roman" w:hAnsi="Times New Roman"/>
                <w:sz w:val="20"/>
                <w:szCs w:val="20"/>
                <w:lang w:val="uk-UA"/>
              </w:rPr>
              <w:t>Придбання лічильника для приєднання КНС до електроспоживання</w:t>
            </w:r>
          </w:p>
        </w:tc>
        <w:tc>
          <w:tcPr>
            <w:tcW w:w="843" w:type="dxa"/>
          </w:tcPr>
          <w:p w:rsidR="00F072CC" w:rsidRPr="00E33759" w:rsidRDefault="00F072CC" w:rsidP="009D200B">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9D200B">
            <w:pPr>
              <w:jc w:val="center"/>
              <w:rPr>
                <w:rFonts w:ascii="Times New Roman" w:hAnsi="Times New Roman"/>
                <w:sz w:val="20"/>
                <w:szCs w:val="20"/>
                <w:lang w:val="uk-UA"/>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9D200B">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6000</w:t>
            </w:r>
          </w:p>
        </w:tc>
        <w:tc>
          <w:tcPr>
            <w:tcW w:w="1115" w:type="dxa"/>
          </w:tcPr>
          <w:p w:rsidR="00F072CC" w:rsidRPr="00E33759" w:rsidRDefault="00F072CC" w:rsidP="009D200B">
            <w:pPr>
              <w:tabs>
                <w:tab w:val="left" w:pos="2052"/>
              </w:tabs>
              <w:jc w:val="center"/>
              <w:rPr>
                <w:rFonts w:ascii="Times New Roman" w:hAnsi="Times New Roman"/>
                <w:sz w:val="20"/>
                <w:szCs w:val="20"/>
                <w:lang w:val="uk-UA"/>
              </w:rPr>
            </w:pPr>
          </w:p>
        </w:tc>
        <w:tc>
          <w:tcPr>
            <w:tcW w:w="880" w:type="dxa"/>
          </w:tcPr>
          <w:p w:rsidR="00F072CC" w:rsidRPr="00E33759" w:rsidRDefault="00F072CC" w:rsidP="009D200B">
            <w:pPr>
              <w:tabs>
                <w:tab w:val="left" w:pos="2052"/>
              </w:tabs>
              <w:jc w:val="center"/>
              <w:rPr>
                <w:rFonts w:ascii="Times New Roman" w:hAnsi="Times New Roman"/>
                <w:sz w:val="20"/>
                <w:szCs w:val="20"/>
                <w:lang w:val="uk-UA"/>
              </w:rPr>
            </w:pPr>
          </w:p>
        </w:tc>
        <w:tc>
          <w:tcPr>
            <w:tcW w:w="940" w:type="dxa"/>
            <w:gridSpan w:val="2"/>
          </w:tcPr>
          <w:p w:rsidR="00F072CC" w:rsidRPr="00E33759" w:rsidRDefault="00F072CC" w:rsidP="009D200B">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6000</w:t>
            </w:r>
          </w:p>
        </w:tc>
        <w:tc>
          <w:tcPr>
            <w:tcW w:w="1418" w:type="dxa"/>
          </w:tcPr>
          <w:p w:rsidR="00F072CC" w:rsidRPr="00E33759" w:rsidRDefault="00F072CC" w:rsidP="009D200B">
            <w:pPr>
              <w:tabs>
                <w:tab w:val="left" w:pos="2052"/>
              </w:tabs>
              <w:jc w:val="center"/>
              <w:rPr>
                <w:rFonts w:ascii="Times New Roman" w:hAnsi="Times New Roman"/>
                <w:sz w:val="20"/>
                <w:szCs w:val="20"/>
                <w:lang w:val="uk-UA"/>
              </w:rPr>
            </w:pPr>
          </w:p>
        </w:tc>
        <w:tc>
          <w:tcPr>
            <w:tcW w:w="993" w:type="dxa"/>
          </w:tcPr>
          <w:p w:rsidR="00F072CC" w:rsidRPr="00E33759" w:rsidRDefault="00F072CC" w:rsidP="009D200B">
            <w:pPr>
              <w:tabs>
                <w:tab w:val="left" w:pos="2052"/>
              </w:tabs>
              <w:jc w:val="center"/>
              <w:rPr>
                <w:rFonts w:ascii="Times New Roman" w:hAnsi="Times New Roman"/>
                <w:sz w:val="20"/>
                <w:szCs w:val="20"/>
                <w:lang w:val="uk-UA"/>
              </w:rPr>
            </w:pPr>
          </w:p>
        </w:tc>
      </w:tr>
      <w:tr w:rsidR="00F072CC" w:rsidRPr="00E33759" w:rsidTr="004C3323">
        <w:trPr>
          <w:trHeight w:val="70"/>
        </w:trPr>
        <w:tc>
          <w:tcPr>
            <w:tcW w:w="709" w:type="dxa"/>
            <w:gridSpan w:val="2"/>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1.5</w:t>
            </w:r>
          </w:p>
        </w:tc>
        <w:tc>
          <w:tcPr>
            <w:tcW w:w="4751" w:type="dxa"/>
          </w:tcPr>
          <w:p w:rsidR="00F072CC" w:rsidRPr="00E33759" w:rsidRDefault="00F072CC" w:rsidP="006017F2">
            <w:pPr>
              <w:tabs>
                <w:tab w:val="left" w:pos="2052"/>
              </w:tabs>
              <w:rPr>
                <w:rFonts w:ascii="Times New Roman" w:hAnsi="Times New Roman"/>
                <w:sz w:val="20"/>
                <w:szCs w:val="20"/>
                <w:lang w:val="uk-UA"/>
              </w:rPr>
            </w:pPr>
            <w:r w:rsidRPr="00E33759">
              <w:rPr>
                <w:rFonts w:ascii="Times New Roman" w:hAnsi="Times New Roman"/>
                <w:sz w:val="20"/>
                <w:szCs w:val="20"/>
                <w:lang w:val="uk-UA"/>
              </w:rPr>
              <w:t>Придбання кабелю СИП 4-16 94 п.м.</w:t>
            </w:r>
          </w:p>
        </w:tc>
        <w:tc>
          <w:tcPr>
            <w:tcW w:w="843" w:type="dxa"/>
          </w:tcPr>
          <w:p w:rsidR="00F072CC" w:rsidRPr="00E33759" w:rsidRDefault="00F072CC" w:rsidP="009D200B">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9D200B">
            <w:pPr>
              <w:jc w:val="center"/>
              <w:rPr>
                <w:rFonts w:ascii="Times New Roman" w:hAnsi="Times New Roman"/>
                <w:sz w:val="20"/>
                <w:szCs w:val="20"/>
                <w:lang w:val="uk-UA"/>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1697</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1697</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1.6</w:t>
            </w:r>
          </w:p>
        </w:tc>
        <w:tc>
          <w:tcPr>
            <w:tcW w:w="4751" w:type="dxa"/>
          </w:tcPr>
          <w:p w:rsidR="00F072CC" w:rsidRPr="00E33759" w:rsidRDefault="00F072CC" w:rsidP="006017F2">
            <w:pPr>
              <w:tabs>
                <w:tab w:val="left" w:pos="2052"/>
              </w:tabs>
              <w:rPr>
                <w:rFonts w:ascii="Times New Roman" w:hAnsi="Times New Roman"/>
                <w:sz w:val="20"/>
                <w:szCs w:val="20"/>
                <w:lang w:val="uk-UA"/>
              </w:rPr>
            </w:pPr>
            <w:r w:rsidRPr="00E33759">
              <w:rPr>
                <w:rFonts w:ascii="Times New Roman" w:hAnsi="Times New Roman"/>
                <w:sz w:val="20"/>
                <w:szCs w:val="20"/>
                <w:lang w:val="uk-UA"/>
              </w:rPr>
              <w:t>Придбання люків каналізаційних 4 шт</w:t>
            </w:r>
          </w:p>
        </w:tc>
        <w:tc>
          <w:tcPr>
            <w:tcW w:w="843" w:type="dxa"/>
          </w:tcPr>
          <w:p w:rsidR="00F072CC" w:rsidRPr="00E33759" w:rsidRDefault="00F072CC" w:rsidP="009D200B">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9D200B">
            <w:pPr>
              <w:jc w:val="center"/>
              <w:rPr>
                <w:rFonts w:ascii="Times New Roman" w:hAnsi="Times New Roman"/>
                <w:sz w:val="20"/>
                <w:szCs w:val="20"/>
                <w:lang w:val="uk-UA"/>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4247</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4247</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rPr>
              <w:t>1.</w:t>
            </w:r>
            <w:r w:rsidRPr="00E33759">
              <w:rPr>
                <w:rFonts w:ascii="Times New Roman" w:hAnsi="Times New Roman"/>
                <w:sz w:val="20"/>
                <w:szCs w:val="20"/>
                <w:lang w:val="uk-UA"/>
              </w:rPr>
              <w:t>7</w:t>
            </w:r>
          </w:p>
        </w:tc>
        <w:tc>
          <w:tcPr>
            <w:tcW w:w="4751" w:type="dxa"/>
          </w:tcPr>
          <w:p w:rsidR="00F072CC" w:rsidRPr="00E33759" w:rsidRDefault="00F072CC" w:rsidP="007503C7">
            <w:pPr>
              <w:tabs>
                <w:tab w:val="left" w:pos="2052"/>
              </w:tabs>
              <w:rPr>
                <w:rFonts w:ascii="Times New Roman" w:hAnsi="Times New Roman"/>
                <w:sz w:val="20"/>
                <w:szCs w:val="20"/>
                <w:lang w:val="uk-UA"/>
              </w:rPr>
            </w:pPr>
            <w:r w:rsidRPr="00E33759">
              <w:rPr>
                <w:rFonts w:ascii="Times New Roman" w:hAnsi="Times New Roman"/>
                <w:sz w:val="20"/>
                <w:szCs w:val="20"/>
              </w:rPr>
              <w:t>Поточний ремонт водопровідної мережі</w:t>
            </w:r>
            <w:r w:rsidRPr="00E33759">
              <w:rPr>
                <w:rFonts w:ascii="Times New Roman" w:hAnsi="Times New Roman"/>
                <w:sz w:val="20"/>
                <w:szCs w:val="20"/>
                <w:lang w:val="uk-UA"/>
              </w:rPr>
              <w:t xml:space="preserve"> с. Курушани</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lang w:val="uk-UA"/>
              </w:rPr>
              <w:t xml:space="preserve">КП «Славутич» </w:t>
            </w:r>
            <w:r w:rsidRPr="00E33759">
              <w:rPr>
                <w:rFonts w:ascii="Times New Roman" w:hAnsi="Times New Roman"/>
                <w:sz w:val="20"/>
                <w:szCs w:val="20"/>
              </w:rPr>
              <w:t>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34000</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34000</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846"/>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rPr>
              <w:t>1.</w:t>
            </w:r>
            <w:r w:rsidRPr="00E33759">
              <w:rPr>
                <w:rFonts w:ascii="Times New Roman" w:hAnsi="Times New Roman"/>
                <w:sz w:val="20"/>
                <w:szCs w:val="20"/>
                <w:lang w:val="uk-UA"/>
              </w:rPr>
              <w:t>8</w:t>
            </w:r>
          </w:p>
        </w:tc>
        <w:tc>
          <w:tcPr>
            <w:tcW w:w="4751" w:type="dxa"/>
          </w:tcPr>
          <w:p w:rsidR="00F072CC" w:rsidRPr="00E33759" w:rsidRDefault="00F072CC" w:rsidP="006017F2">
            <w:pPr>
              <w:tabs>
                <w:tab w:val="left" w:pos="2052"/>
              </w:tabs>
              <w:rPr>
                <w:rFonts w:ascii="Times New Roman" w:hAnsi="Times New Roman"/>
                <w:sz w:val="20"/>
                <w:szCs w:val="20"/>
              </w:rPr>
            </w:pPr>
            <w:r w:rsidRPr="00E33759">
              <w:rPr>
                <w:rFonts w:ascii="Times New Roman" w:hAnsi="Times New Roman"/>
                <w:sz w:val="20"/>
                <w:szCs w:val="20"/>
              </w:rPr>
              <w:t>Поточний ремонт насосного агрегату ЕЦВ 8-40-150</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5064</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5064</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846"/>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lang w:val="uk-UA"/>
              </w:rPr>
              <w:t>1.9</w:t>
            </w:r>
          </w:p>
        </w:tc>
        <w:tc>
          <w:tcPr>
            <w:tcW w:w="4751" w:type="dxa"/>
          </w:tcPr>
          <w:p w:rsidR="00F072CC" w:rsidRPr="00E33759" w:rsidRDefault="00F072CC" w:rsidP="006017F2">
            <w:pPr>
              <w:tabs>
                <w:tab w:val="left" w:pos="2052"/>
              </w:tabs>
              <w:rPr>
                <w:rFonts w:ascii="Times New Roman" w:hAnsi="Times New Roman"/>
                <w:sz w:val="20"/>
                <w:szCs w:val="20"/>
              </w:rPr>
            </w:pPr>
            <w:r w:rsidRPr="00E33759">
              <w:rPr>
                <w:rFonts w:ascii="Times New Roman" w:hAnsi="Times New Roman"/>
                <w:sz w:val="20"/>
                <w:szCs w:val="20"/>
              </w:rPr>
              <w:t xml:space="preserve">Відообстеження свердловин населених пунктів </w:t>
            </w:r>
            <w:r w:rsidRPr="00E33759">
              <w:rPr>
                <w:rFonts w:ascii="Times New Roman" w:hAnsi="Times New Roman"/>
                <w:sz w:val="20"/>
                <w:szCs w:val="20"/>
                <w:lang w:val="uk-UA"/>
              </w:rPr>
              <w:t xml:space="preserve">Молочанської </w:t>
            </w:r>
            <w:r w:rsidRPr="00E33759">
              <w:rPr>
                <w:rFonts w:ascii="Times New Roman" w:hAnsi="Times New Roman"/>
                <w:sz w:val="20"/>
                <w:szCs w:val="20"/>
              </w:rPr>
              <w:t>міської ради</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lang w:val="uk-UA"/>
              </w:rPr>
              <w:t>36</w:t>
            </w:r>
            <w:r w:rsidRPr="00E33759">
              <w:rPr>
                <w:rFonts w:ascii="Times New Roman" w:hAnsi="Times New Roman"/>
                <w:sz w:val="20"/>
                <w:szCs w:val="20"/>
              </w:rPr>
              <w:t>000</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lang w:val="uk-UA"/>
              </w:rPr>
              <w:t>36</w:t>
            </w:r>
            <w:r w:rsidRPr="00E33759">
              <w:rPr>
                <w:rFonts w:ascii="Times New Roman" w:hAnsi="Times New Roman"/>
                <w:sz w:val="20"/>
                <w:szCs w:val="20"/>
              </w:rPr>
              <w:t>000</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rPr>
              <w:t>1.</w:t>
            </w:r>
            <w:r w:rsidRPr="00E33759">
              <w:rPr>
                <w:rFonts w:ascii="Times New Roman" w:hAnsi="Times New Roman"/>
                <w:sz w:val="20"/>
                <w:szCs w:val="20"/>
                <w:lang w:val="uk-UA"/>
              </w:rPr>
              <w:t>10</w:t>
            </w:r>
          </w:p>
        </w:tc>
        <w:tc>
          <w:tcPr>
            <w:tcW w:w="4751" w:type="dxa"/>
          </w:tcPr>
          <w:p w:rsidR="00F072CC" w:rsidRPr="00E33759" w:rsidRDefault="00F072CC" w:rsidP="00AC7794">
            <w:pPr>
              <w:tabs>
                <w:tab w:val="left" w:pos="2052"/>
              </w:tabs>
              <w:rPr>
                <w:rFonts w:ascii="Times New Roman" w:hAnsi="Times New Roman"/>
                <w:sz w:val="20"/>
                <w:szCs w:val="20"/>
                <w:lang w:val="uk-UA"/>
              </w:rPr>
            </w:pPr>
            <w:r w:rsidRPr="00E33759">
              <w:rPr>
                <w:rFonts w:ascii="Times New Roman" w:hAnsi="Times New Roman"/>
                <w:sz w:val="20"/>
                <w:szCs w:val="20"/>
                <w:lang w:val="uk-UA"/>
              </w:rPr>
              <w:t>Виготовлення технічної документації на свердловину № 1927-ре</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КП «Венеція»</w:t>
            </w:r>
          </w:p>
        </w:tc>
        <w:tc>
          <w:tcPr>
            <w:tcW w:w="1094"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9656</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9656</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4C3323">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lang w:val="uk-UA"/>
              </w:rPr>
              <w:t>1.11</w:t>
            </w:r>
          </w:p>
        </w:tc>
        <w:tc>
          <w:tcPr>
            <w:tcW w:w="4751" w:type="dxa"/>
          </w:tcPr>
          <w:p w:rsidR="00F072CC" w:rsidRPr="00E33759" w:rsidRDefault="00F072CC" w:rsidP="00AC7794">
            <w:pPr>
              <w:tabs>
                <w:tab w:val="left" w:pos="2052"/>
              </w:tabs>
              <w:rPr>
                <w:rFonts w:ascii="Times New Roman" w:hAnsi="Times New Roman"/>
                <w:sz w:val="20"/>
                <w:szCs w:val="20"/>
                <w:lang w:val="uk-UA"/>
              </w:rPr>
            </w:pPr>
            <w:r w:rsidRPr="00E33759">
              <w:rPr>
                <w:rFonts w:ascii="Times New Roman" w:hAnsi="Times New Roman"/>
                <w:sz w:val="20"/>
                <w:szCs w:val="20"/>
                <w:lang w:val="uk-UA"/>
              </w:rPr>
              <w:t>Послуги по збільшенню потужності електропостачання свердловин</w:t>
            </w:r>
          </w:p>
        </w:tc>
        <w:tc>
          <w:tcPr>
            <w:tcW w:w="843"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40000</w:t>
            </w:r>
          </w:p>
        </w:tc>
        <w:tc>
          <w:tcPr>
            <w:tcW w:w="1115" w:type="dxa"/>
          </w:tcPr>
          <w:p w:rsidR="00F072CC" w:rsidRPr="00E33759" w:rsidRDefault="00F072CC" w:rsidP="006017F2">
            <w:pPr>
              <w:tabs>
                <w:tab w:val="left" w:pos="2052"/>
              </w:tabs>
              <w:jc w:val="center"/>
              <w:rPr>
                <w:rFonts w:ascii="Times New Roman" w:hAnsi="Times New Roman"/>
                <w:sz w:val="20"/>
                <w:szCs w:val="20"/>
                <w:lang w:val="uk-UA"/>
              </w:rPr>
            </w:pPr>
          </w:p>
        </w:tc>
        <w:tc>
          <w:tcPr>
            <w:tcW w:w="880" w:type="dxa"/>
          </w:tcPr>
          <w:p w:rsidR="00F072CC" w:rsidRPr="00E33759" w:rsidRDefault="00F072CC" w:rsidP="006017F2">
            <w:pPr>
              <w:tabs>
                <w:tab w:val="left" w:pos="2052"/>
              </w:tabs>
              <w:jc w:val="center"/>
              <w:rPr>
                <w:rFonts w:ascii="Times New Roman" w:hAnsi="Times New Roman"/>
                <w:sz w:val="20"/>
                <w:szCs w:val="20"/>
                <w:lang w:val="uk-UA"/>
              </w:rPr>
            </w:pPr>
          </w:p>
        </w:tc>
        <w:tc>
          <w:tcPr>
            <w:tcW w:w="940" w:type="dxa"/>
            <w:gridSpan w:val="2"/>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40000</w:t>
            </w:r>
          </w:p>
        </w:tc>
        <w:tc>
          <w:tcPr>
            <w:tcW w:w="1418" w:type="dxa"/>
          </w:tcPr>
          <w:p w:rsidR="00F072CC" w:rsidRPr="00E33759" w:rsidRDefault="00F072CC" w:rsidP="006017F2">
            <w:pPr>
              <w:tabs>
                <w:tab w:val="left" w:pos="2052"/>
              </w:tabs>
              <w:jc w:val="center"/>
              <w:rPr>
                <w:rFonts w:ascii="Times New Roman" w:hAnsi="Times New Roman"/>
                <w:sz w:val="20"/>
                <w:szCs w:val="20"/>
                <w:lang w:val="uk-UA"/>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lang w:val="uk-UA"/>
              </w:rPr>
              <w:t>1.12</w:t>
            </w:r>
          </w:p>
        </w:tc>
        <w:tc>
          <w:tcPr>
            <w:tcW w:w="4751" w:type="dxa"/>
          </w:tcPr>
          <w:p w:rsidR="00F072CC" w:rsidRPr="00E33759" w:rsidRDefault="00F072CC" w:rsidP="006017F2">
            <w:pPr>
              <w:tabs>
                <w:tab w:val="left" w:pos="2052"/>
              </w:tabs>
              <w:rPr>
                <w:rFonts w:ascii="Times New Roman" w:hAnsi="Times New Roman"/>
                <w:sz w:val="20"/>
                <w:szCs w:val="20"/>
                <w:lang w:val="uk-UA"/>
              </w:rPr>
            </w:pPr>
            <w:r w:rsidRPr="00E33759">
              <w:rPr>
                <w:rFonts w:ascii="Times New Roman" w:hAnsi="Times New Roman"/>
                <w:sz w:val="20"/>
                <w:szCs w:val="20"/>
                <w:lang w:val="uk-UA"/>
              </w:rPr>
              <w:t>Виготовлення дозволу на спец водокористування на 2021-2026 року КП «Славутич»</w:t>
            </w:r>
          </w:p>
        </w:tc>
        <w:tc>
          <w:tcPr>
            <w:tcW w:w="843"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КП «Славутич»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14000</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14000</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rPr>
              <w:t>1.</w:t>
            </w:r>
            <w:r w:rsidRPr="00E33759">
              <w:rPr>
                <w:rFonts w:ascii="Times New Roman" w:hAnsi="Times New Roman"/>
                <w:sz w:val="20"/>
                <w:szCs w:val="20"/>
                <w:lang w:val="uk-UA"/>
              </w:rPr>
              <w:t>13</w:t>
            </w:r>
          </w:p>
        </w:tc>
        <w:tc>
          <w:tcPr>
            <w:tcW w:w="4751" w:type="dxa"/>
          </w:tcPr>
          <w:p w:rsidR="00F072CC" w:rsidRPr="00E33759" w:rsidRDefault="00F072CC" w:rsidP="006017F2">
            <w:pPr>
              <w:tabs>
                <w:tab w:val="left" w:pos="2052"/>
              </w:tabs>
              <w:rPr>
                <w:rFonts w:ascii="Times New Roman" w:hAnsi="Times New Roman"/>
                <w:sz w:val="20"/>
                <w:szCs w:val="20"/>
              </w:rPr>
            </w:pPr>
            <w:r w:rsidRPr="00E33759">
              <w:rPr>
                <w:rFonts w:ascii="Times New Roman" w:hAnsi="Times New Roman"/>
                <w:sz w:val="20"/>
                <w:szCs w:val="20"/>
              </w:rPr>
              <w:t>Розроблення та затвердження індивідуальних технологічних нормативів використання питної води по м. Молочанськ</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КП «Венеція»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49000</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49000</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rPr>
              <w:t>1.</w:t>
            </w:r>
            <w:r w:rsidRPr="00E33759">
              <w:rPr>
                <w:rFonts w:ascii="Times New Roman" w:hAnsi="Times New Roman"/>
                <w:sz w:val="20"/>
                <w:szCs w:val="20"/>
                <w:lang w:val="uk-UA"/>
              </w:rPr>
              <w:t>14</w:t>
            </w:r>
          </w:p>
        </w:tc>
        <w:tc>
          <w:tcPr>
            <w:tcW w:w="4751" w:type="dxa"/>
          </w:tcPr>
          <w:p w:rsidR="00F072CC" w:rsidRPr="00E33759" w:rsidRDefault="00F072CC" w:rsidP="00AC7794">
            <w:pPr>
              <w:tabs>
                <w:tab w:val="left" w:pos="2052"/>
              </w:tabs>
              <w:rPr>
                <w:rFonts w:ascii="Times New Roman" w:hAnsi="Times New Roman"/>
                <w:sz w:val="20"/>
                <w:szCs w:val="20"/>
              </w:rPr>
            </w:pPr>
            <w:r w:rsidRPr="00E33759">
              <w:rPr>
                <w:rFonts w:ascii="Times New Roman" w:hAnsi="Times New Roman"/>
                <w:sz w:val="20"/>
                <w:szCs w:val="20"/>
              </w:rPr>
              <w:t xml:space="preserve">Ремонт асанізаторської машини </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lang w:val="uk-UA"/>
              </w:rPr>
              <w:t>КП «Венеція»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35193</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rPr>
              <w:t>35193</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rPr>
              <w:t>1.1</w:t>
            </w:r>
            <w:r w:rsidRPr="00E33759">
              <w:rPr>
                <w:rFonts w:ascii="Times New Roman" w:hAnsi="Times New Roman"/>
                <w:sz w:val="20"/>
                <w:szCs w:val="20"/>
                <w:lang w:val="uk-UA"/>
              </w:rPr>
              <w:t>5</w:t>
            </w:r>
          </w:p>
        </w:tc>
        <w:tc>
          <w:tcPr>
            <w:tcW w:w="4751" w:type="dxa"/>
          </w:tcPr>
          <w:p w:rsidR="00F072CC" w:rsidRPr="00E33759" w:rsidRDefault="00F072CC" w:rsidP="006017F2">
            <w:pPr>
              <w:tabs>
                <w:tab w:val="left" w:pos="2052"/>
              </w:tabs>
              <w:rPr>
                <w:rFonts w:ascii="Times New Roman" w:hAnsi="Times New Roman"/>
                <w:sz w:val="20"/>
                <w:szCs w:val="20"/>
              </w:rPr>
            </w:pPr>
            <w:r w:rsidRPr="00E33759">
              <w:rPr>
                <w:rFonts w:ascii="Times New Roman" w:hAnsi="Times New Roman"/>
                <w:sz w:val="20"/>
                <w:szCs w:val="20"/>
              </w:rPr>
              <w:t>Послуги по приєднанню Молочанських свердловин до КП «Венеція»</w:t>
            </w:r>
          </w:p>
        </w:tc>
        <w:tc>
          <w:tcPr>
            <w:tcW w:w="84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lang w:val="uk-UA"/>
              </w:rPr>
              <w:t>КП «Венеція»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lang w:val="uk-UA"/>
              </w:rPr>
              <w:t>4</w:t>
            </w:r>
            <w:r w:rsidRPr="00E33759">
              <w:rPr>
                <w:rFonts w:ascii="Times New Roman" w:hAnsi="Times New Roman"/>
                <w:sz w:val="20"/>
                <w:szCs w:val="20"/>
              </w:rPr>
              <w:t>000</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rPr>
            </w:pPr>
            <w:r w:rsidRPr="00E33759">
              <w:rPr>
                <w:rFonts w:ascii="Times New Roman" w:hAnsi="Times New Roman"/>
                <w:sz w:val="20"/>
                <w:szCs w:val="20"/>
                <w:lang w:val="uk-UA"/>
              </w:rPr>
              <w:t>4</w:t>
            </w:r>
            <w:r w:rsidRPr="00E33759">
              <w:rPr>
                <w:rFonts w:ascii="Times New Roman" w:hAnsi="Times New Roman"/>
                <w:sz w:val="20"/>
                <w:szCs w:val="20"/>
              </w:rPr>
              <w:t>000</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rPr>
              <w:t>1.1</w:t>
            </w:r>
            <w:r w:rsidRPr="00E33759">
              <w:rPr>
                <w:rFonts w:ascii="Times New Roman" w:hAnsi="Times New Roman"/>
                <w:sz w:val="20"/>
                <w:szCs w:val="20"/>
                <w:lang w:val="uk-UA"/>
              </w:rPr>
              <w:t>6</w:t>
            </w:r>
          </w:p>
        </w:tc>
        <w:tc>
          <w:tcPr>
            <w:tcW w:w="4751" w:type="dxa"/>
          </w:tcPr>
          <w:p w:rsidR="00F072CC" w:rsidRPr="00E33759" w:rsidRDefault="00F072CC" w:rsidP="006017F2">
            <w:pPr>
              <w:tabs>
                <w:tab w:val="left" w:pos="2052"/>
              </w:tabs>
              <w:rPr>
                <w:rFonts w:ascii="Times New Roman" w:hAnsi="Times New Roman"/>
                <w:sz w:val="20"/>
                <w:szCs w:val="20"/>
                <w:lang w:val="uk-UA"/>
              </w:rPr>
            </w:pPr>
            <w:r w:rsidRPr="00E33759">
              <w:rPr>
                <w:rFonts w:ascii="Times New Roman" w:hAnsi="Times New Roman"/>
                <w:sz w:val="20"/>
                <w:szCs w:val="20"/>
                <w:lang w:val="uk-UA"/>
              </w:rPr>
              <w:t>Роботи та послуги щодо приєднання електроустановок каналізаційно-насосної станції в м. Молочанськ через ПАТ Запоріжжяобленерго</w:t>
            </w:r>
          </w:p>
        </w:tc>
        <w:tc>
          <w:tcPr>
            <w:tcW w:w="843"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49000</w:t>
            </w:r>
          </w:p>
        </w:tc>
        <w:tc>
          <w:tcPr>
            <w:tcW w:w="1115" w:type="dxa"/>
          </w:tcPr>
          <w:p w:rsidR="00F072CC" w:rsidRPr="00E33759" w:rsidRDefault="00F072CC" w:rsidP="006017F2">
            <w:pPr>
              <w:tabs>
                <w:tab w:val="left" w:pos="2052"/>
              </w:tabs>
              <w:jc w:val="center"/>
              <w:rPr>
                <w:rFonts w:ascii="Times New Roman" w:hAnsi="Times New Roman"/>
                <w:sz w:val="20"/>
                <w:szCs w:val="20"/>
              </w:rPr>
            </w:pPr>
          </w:p>
        </w:tc>
        <w:tc>
          <w:tcPr>
            <w:tcW w:w="880" w:type="dxa"/>
          </w:tcPr>
          <w:p w:rsidR="00F072CC" w:rsidRPr="00E33759" w:rsidRDefault="00F072CC" w:rsidP="006017F2">
            <w:pPr>
              <w:tabs>
                <w:tab w:val="left" w:pos="2052"/>
              </w:tabs>
              <w:jc w:val="center"/>
              <w:rPr>
                <w:rFonts w:ascii="Times New Roman" w:hAnsi="Times New Roman"/>
                <w:sz w:val="20"/>
                <w:szCs w:val="20"/>
              </w:rPr>
            </w:pPr>
          </w:p>
        </w:tc>
        <w:tc>
          <w:tcPr>
            <w:tcW w:w="940" w:type="dxa"/>
            <w:gridSpan w:val="2"/>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49000</w:t>
            </w:r>
          </w:p>
        </w:tc>
        <w:tc>
          <w:tcPr>
            <w:tcW w:w="1418" w:type="dxa"/>
          </w:tcPr>
          <w:p w:rsidR="00F072CC" w:rsidRPr="00E33759" w:rsidRDefault="00F072CC" w:rsidP="006017F2">
            <w:pPr>
              <w:tabs>
                <w:tab w:val="left" w:pos="2052"/>
              </w:tabs>
              <w:jc w:val="center"/>
              <w:rPr>
                <w:rFonts w:ascii="Times New Roman" w:hAnsi="Times New Roman"/>
                <w:sz w:val="20"/>
                <w:szCs w:val="20"/>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lang w:val="uk-UA"/>
              </w:rPr>
              <w:t>1.17</w:t>
            </w:r>
          </w:p>
        </w:tc>
        <w:tc>
          <w:tcPr>
            <w:tcW w:w="4751" w:type="dxa"/>
          </w:tcPr>
          <w:p w:rsidR="00F072CC" w:rsidRPr="00E33759" w:rsidRDefault="00F072CC" w:rsidP="00070795">
            <w:pPr>
              <w:tabs>
                <w:tab w:val="left" w:pos="2052"/>
              </w:tabs>
              <w:rPr>
                <w:rFonts w:ascii="Times New Roman" w:hAnsi="Times New Roman"/>
                <w:sz w:val="20"/>
                <w:szCs w:val="20"/>
                <w:lang w:val="uk-UA"/>
              </w:rPr>
            </w:pPr>
            <w:r w:rsidRPr="00E33759">
              <w:rPr>
                <w:rFonts w:ascii="Times New Roman" w:hAnsi="Times New Roman"/>
                <w:sz w:val="20"/>
                <w:szCs w:val="20"/>
                <w:lang w:val="uk-UA"/>
              </w:rPr>
              <w:t>Придбання матеріалів для відновлення роботи свердловини  № 4 по вулиці Спартаківська, свердловини № 2 по вулиці Ціолковського та відновлення водопостачання по вулиці Шевченко</w:t>
            </w:r>
          </w:p>
        </w:tc>
        <w:tc>
          <w:tcPr>
            <w:tcW w:w="843"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КП «Венеція» Молочанської міської ради</w:t>
            </w:r>
          </w:p>
        </w:tc>
        <w:tc>
          <w:tcPr>
            <w:tcW w:w="1094"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30000</w:t>
            </w:r>
          </w:p>
        </w:tc>
        <w:tc>
          <w:tcPr>
            <w:tcW w:w="1115" w:type="dxa"/>
          </w:tcPr>
          <w:p w:rsidR="00F072CC" w:rsidRPr="00E33759" w:rsidRDefault="00F072CC" w:rsidP="006017F2">
            <w:pPr>
              <w:tabs>
                <w:tab w:val="left" w:pos="2052"/>
              </w:tabs>
              <w:jc w:val="center"/>
              <w:rPr>
                <w:rFonts w:ascii="Times New Roman" w:hAnsi="Times New Roman"/>
                <w:sz w:val="20"/>
                <w:szCs w:val="20"/>
                <w:lang w:val="uk-UA"/>
              </w:rPr>
            </w:pPr>
          </w:p>
        </w:tc>
        <w:tc>
          <w:tcPr>
            <w:tcW w:w="880" w:type="dxa"/>
          </w:tcPr>
          <w:p w:rsidR="00F072CC" w:rsidRPr="00E33759" w:rsidRDefault="00F072CC" w:rsidP="006017F2">
            <w:pPr>
              <w:tabs>
                <w:tab w:val="left" w:pos="2052"/>
              </w:tabs>
              <w:jc w:val="center"/>
              <w:rPr>
                <w:rFonts w:ascii="Times New Roman" w:hAnsi="Times New Roman"/>
                <w:sz w:val="20"/>
                <w:szCs w:val="20"/>
                <w:lang w:val="uk-UA"/>
              </w:rPr>
            </w:pPr>
          </w:p>
        </w:tc>
        <w:tc>
          <w:tcPr>
            <w:tcW w:w="940" w:type="dxa"/>
            <w:gridSpan w:val="2"/>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30000</w:t>
            </w:r>
          </w:p>
        </w:tc>
        <w:tc>
          <w:tcPr>
            <w:tcW w:w="1418" w:type="dxa"/>
          </w:tcPr>
          <w:p w:rsidR="00F072CC" w:rsidRPr="00E33759" w:rsidRDefault="00F072CC" w:rsidP="006017F2">
            <w:pPr>
              <w:tabs>
                <w:tab w:val="left" w:pos="2052"/>
              </w:tabs>
              <w:jc w:val="center"/>
              <w:rPr>
                <w:rFonts w:ascii="Times New Roman" w:hAnsi="Times New Roman"/>
                <w:sz w:val="20"/>
                <w:szCs w:val="20"/>
                <w:lang w:val="uk-UA"/>
              </w:rPr>
            </w:pP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r w:rsidR="00F072CC" w:rsidRPr="00E33759" w:rsidTr="00301F35">
        <w:trPr>
          <w:trHeight w:val="374"/>
        </w:trPr>
        <w:tc>
          <w:tcPr>
            <w:tcW w:w="709" w:type="dxa"/>
            <w:gridSpan w:val="2"/>
          </w:tcPr>
          <w:p w:rsidR="00F072CC" w:rsidRPr="00E33759" w:rsidRDefault="00F072CC" w:rsidP="004C3323">
            <w:pPr>
              <w:jc w:val="center"/>
              <w:rPr>
                <w:rFonts w:ascii="Times New Roman" w:hAnsi="Times New Roman"/>
                <w:sz w:val="20"/>
                <w:szCs w:val="20"/>
                <w:lang w:val="uk-UA"/>
              </w:rPr>
            </w:pPr>
            <w:r w:rsidRPr="00E33759">
              <w:rPr>
                <w:rFonts w:ascii="Times New Roman" w:hAnsi="Times New Roman"/>
                <w:sz w:val="20"/>
                <w:szCs w:val="20"/>
                <w:lang w:val="uk-UA"/>
              </w:rPr>
              <w:t>1.18</w:t>
            </w:r>
          </w:p>
        </w:tc>
        <w:tc>
          <w:tcPr>
            <w:tcW w:w="4751" w:type="dxa"/>
          </w:tcPr>
          <w:p w:rsidR="00F072CC" w:rsidRPr="00E33759" w:rsidRDefault="00F072CC" w:rsidP="00070795">
            <w:pPr>
              <w:tabs>
                <w:tab w:val="left" w:pos="2052"/>
              </w:tabs>
              <w:rPr>
                <w:rFonts w:ascii="Times New Roman" w:hAnsi="Times New Roman"/>
                <w:sz w:val="20"/>
                <w:szCs w:val="20"/>
                <w:lang w:val="uk-UA"/>
              </w:rPr>
            </w:pPr>
            <w:r w:rsidRPr="00E33759">
              <w:rPr>
                <w:rFonts w:ascii="Times New Roman" w:hAnsi="Times New Roman"/>
                <w:sz w:val="20"/>
                <w:szCs w:val="20"/>
                <w:lang w:val="uk-UA"/>
              </w:rPr>
              <w:t>Придбання станції керування та захисту на базі плавного пуску ПОЛДАП-Н1-ПП/2, 38А</w:t>
            </w:r>
          </w:p>
        </w:tc>
        <w:tc>
          <w:tcPr>
            <w:tcW w:w="843"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57"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rPr>
              <w:t>Виконком Молочанської міської ради</w:t>
            </w:r>
          </w:p>
        </w:tc>
        <w:tc>
          <w:tcPr>
            <w:tcW w:w="1094" w:type="dxa"/>
          </w:tcPr>
          <w:p w:rsidR="00F072CC" w:rsidRPr="00E33759" w:rsidRDefault="00F072CC" w:rsidP="007853F5">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34800</w:t>
            </w:r>
          </w:p>
        </w:tc>
        <w:tc>
          <w:tcPr>
            <w:tcW w:w="1115" w:type="dxa"/>
          </w:tcPr>
          <w:p w:rsidR="00F072CC" w:rsidRPr="00E33759" w:rsidRDefault="00F072CC" w:rsidP="006017F2">
            <w:pPr>
              <w:tabs>
                <w:tab w:val="left" w:pos="2052"/>
              </w:tabs>
              <w:jc w:val="center"/>
              <w:rPr>
                <w:rFonts w:ascii="Times New Roman" w:hAnsi="Times New Roman"/>
                <w:sz w:val="20"/>
                <w:szCs w:val="20"/>
                <w:lang w:val="uk-UA"/>
              </w:rPr>
            </w:pPr>
          </w:p>
        </w:tc>
        <w:tc>
          <w:tcPr>
            <w:tcW w:w="880" w:type="dxa"/>
          </w:tcPr>
          <w:p w:rsidR="00F072CC" w:rsidRPr="00E33759" w:rsidRDefault="00F072CC" w:rsidP="006017F2">
            <w:pPr>
              <w:tabs>
                <w:tab w:val="left" w:pos="2052"/>
              </w:tabs>
              <w:jc w:val="center"/>
              <w:rPr>
                <w:rFonts w:ascii="Times New Roman" w:hAnsi="Times New Roman"/>
                <w:sz w:val="20"/>
                <w:szCs w:val="20"/>
                <w:lang w:val="uk-UA"/>
              </w:rPr>
            </w:pPr>
          </w:p>
        </w:tc>
        <w:tc>
          <w:tcPr>
            <w:tcW w:w="940" w:type="dxa"/>
            <w:gridSpan w:val="2"/>
          </w:tcPr>
          <w:p w:rsidR="00F072CC" w:rsidRPr="00E33759" w:rsidRDefault="00F072CC" w:rsidP="007853F5">
            <w:pPr>
              <w:tabs>
                <w:tab w:val="left" w:pos="2052"/>
              </w:tabs>
              <w:jc w:val="center"/>
              <w:rPr>
                <w:rFonts w:ascii="Times New Roman" w:hAnsi="Times New Roman"/>
                <w:sz w:val="20"/>
                <w:szCs w:val="20"/>
                <w:lang w:val="uk-UA"/>
              </w:rPr>
            </w:pPr>
          </w:p>
        </w:tc>
        <w:tc>
          <w:tcPr>
            <w:tcW w:w="1418" w:type="dxa"/>
          </w:tcPr>
          <w:p w:rsidR="00F072CC" w:rsidRPr="00E33759" w:rsidRDefault="00F072CC" w:rsidP="006017F2">
            <w:pPr>
              <w:tabs>
                <w:tab w:val="left" w:pos="2052"/>
              </w:tabs>
              <w:jc w:val="center"/>
              <w:rPr>
                <w:rFonts w:ascii="Times New Roman" w:hAnsi="Times New Roman"/>
                <w:sz w:val="20"/>
                <w:szCs w:val="20"/>
                <w:lang w:val="uk-UA"/>
              </w:rPr>
            </w:pPr>
            <w:r w:rsidRPr="00E33759">
              <w:rPr>
                <w:rFonts w:ascii="Times New Roman" w:hAnsi="Times New Roman"/>
                <w:sz w:val="20"/>
                <w:szCs w:val="20"/>
                <w:lang w:val="uk-UA"/>
              </w:rPr>
              <w:t>34800</w:t>
            </w:r>
          </w:p>
        </w:tc>
        <w:tc>
          <w:tcPr>
            <w:tcW w:w="993" w:type="dxa"/>
          </w:tcPr>
          <w:p w:rsidR="00F072CC" w:rsidRPr="00E33759" w:rsidRDefault="00F072CC" w:rsidP="006017F2">
            <w:pPr>
              <w:tabs>
                <w:tab w:val="left" w:pos="2052"/>
              </w:tabs>
              <w:jc w:val="center"/>
              <w:rPr>
                <w:rFonts w:ascii="Times New Roman" w:hAnsi="Times New Roman"/>
                <w:sz w:val="20"/>
                <w:szCs w:val="20"/>
                <w:lang w:val="uk-UA"/>
              </w:rPr>
            </w:pPr>
          </w:p>
        </w:tc>
      </w:tr>
    </w:tbl>
    <w:p w:rsidR="00F072CC" w:rsidRPr="00243901" w:rsidRDefault="00F072CC" w:rsidP="00243901">
      <w:pPr>
        <w:tabs>
          <w:tab w:val="center" w:pos="5244"/>
          <w:tab w:val="left" w:pos="6435"/>
          <w:tab w:val="left" w:pos="8685"/>
          <w:tab w:val="left" w:pos="8955"/>
          <w:tab w:val="right" w:pos="10488"/>
        </w:tabs>
        <w:jc w:val="center"/>
        <w:rPr>
          <w:rFonts w:ascii="Times New Roman" w:hAnsi="Times New Roman"/>
          <w:b/>
          <w:sz w:val="20"/>
          <w:szCs w:val="20"/>
        </w:rPr>
      </w:pPr>
      <w:r w:rsidRPr="00243901">
        <w:rPr>
          <w:rFonts w:ascii="Times New Roman" w:hAnsi="Times New Roman"/>
          <w:b/>
          <w:sz w:val="20"/>
          <w:szCs w:val="20"/>
        </w:rPr>
        <w:t>Організація благоустрою населених пунктів</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4751"/>
        <w:gridCol w:w="851"/>
        <w:gridCol w:w="2649"/>
        <w:gridCol w:w="1134"/>
        <w:gridCol w:w="1106"/>
        <w:gridCol w:w="991"/>
        <w:gridCol w:w="993"/>
        <w:gridCol w:w="1236"/>
        <w:gridCol w:w="1031"/>
      </w:tblGrid>
      <w:tr w:rsidR="00F072CC" w:rsidRPr="00E33759" w:rsidTr="00301F35">
        <w:trPr>
          <w:trHeight w:val="1080"/>
        </w:trPr>
        <w:tc>
          <w:tcPr>
            <w:tcW w:w="70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w:t>
            </w:r>
          </w:p>
        </w:tc>
        <w:tc>
          <w:tcPr>
            <w:tcW w:w="4751" w:type="dxa"/>
          </w:tcPr>
          <w:p w:rsidR="00F072CC" w:rsidRPr="00E33759" w:rsidRDefault="00F072CC" w:rsidP="006017F2">
            <w:pPr>
              <w:rPr>
                <w:rFonts w:ascii="Times New Roman" w:hAnsi="Times New Roman"/>
                <w:sz w:val="20"/>
                <w:szCs w:val="20"/>
              </w:rPr>
            </w:pPr>
            <w:r w:rsidRPr="00E33759">
              <w:rPr>
                <w:rFonts w:ascii="Times New Roman" w:hAnsi="Times New Roman"/>
                <w:color w:val="000000"/>
                <w:sz w:val="20"/>
                <w:szCs w:val="20"/>
              </w:rPr>
              <w:t>Поліпшення та забезпечення  належних умов для обслуговування на належному рівні населених пунктів</w:t>
            </w:r>
          </w:p>
        </w:tc>
        <w:tc>
          <w:tcPr>
            <w:tcW w:w="851"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4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tcPr>
          <w:p w:rsidR="00F072CC" w:rsidRPr="00E33759" w:rsidRDefault="00F072CC" w:rsidP="004C3323">
            <w:pPr>
              <w:jc w:val="center"/>
              <w:rPr>
                <w:rFonts w:ascii="Times New Roman" w:hAnsi="Times New Roman"/>
                <w:b/>
                <w:sz w:val="20"/>
                <w:szCs w:val="20"/>
                <w:lang w:val="uk-UA"/>
              </w:rPr>
            </w:pPr>
            <w:r w:rsidRPr="00E33759">
              <w:rPr>
                <w:rFonts w:ascii="Times New Roman" w:hAnsi="Times New Roman"/>
                <w:b/>
                <w:sz w:val="20"/>
                <w:szCs w:val="20"/>
                <w:lang w:val="uk-UA"/>
              </w:rPr>
              <w:t>898777</w:t>
            </w:r>
          </w:p>
        </w:tc>
        <w:tc>
          <w:tcPr>
            <w:tcW w:w="1106" w:type="dxa"/>
          </w:tcPr>
          <w:p w:rsidR="00F072CC" w:rsidRPr="00E33759" w:rsidRDefault="00F072CC" w:rsidP="006017F2">
            <w:pPr>
              <w:jc w:val="center"/>
              <w:rPr>
                <w:rFonts w:ascii="Times New Roman" w:hAnsi="Times New Roman"/>
                <w:b/>
                <w:sz w:val="20"/>
                <w:szCs w:val="20"/>
              </w:rPr>
            </w:pPr>
          </w:p>
        </w:tc>
        <w:tc>
          <w:tcPr>
            <w:tcW w:w="991" w:type="dxa"/>
          </w:tcPr>
          <w:p w:rsidR="00F072CC" w:rsidRPr="00E33759" w:rsidRDefault="00F072CC" w:rsidP="006017F2">
            <w:pPr>
              <w:jc w:val="center"/>
              <w:rPr>
                <w:rFonts w:ascii="Times New Roman" w:hAnsi="Times New Roman"/>
                <w:b/>
                <w:sz w:val="20"/>
                <w:szCs w:val="20"/>
              </w:rPr>
            </w:pPr>
          </w:p>
        </w:tc>
        <w:tc>
          <w:tcPr>
            <w:tcW w:w="993" w:type="dxa"/>
          </w:tcPr>
          <w:p w:rsidR="00F072CC" w:rsidRPr="00E33759" w:rsidRDefault="00F072CC" w:rsidP="004C3323">
            <w:pPr>
              <w:jc w:val="center"/>
              <w:rPr>
                <w:rFonts w:ascii="Times New Roman" w:hAnsi="Times New Roman"/>
                <w:b/>
                <w:sz w:val="20"/>
                <w:szCs w:val="20"/>
                <w:lang w:val="uk-UA"/>
              </w:rPr>
            </w:pPr>
            <w:r w:rsidRPr="00E33759">
              <w:rPr>
                <w:rFonts w:ascii="Times New Roman" w:hAnsi="Times New Roman"/>
                <w:b/>
                <w:sz w:val="20"/>
                <w:szCs w:val="20"/>
                <w:lang w:val="uk-UA"/>
              </w:rPr>
              <w:t>898777</w:t>
            </w:r>
          </w:p>
        </w:tc>
        <w:tc>
          <w:tcPr>
            <w:tcW w:w="1236" w:type="dxa"/>
          </w:tcPr>
          <w:p w:rsidR="00F072CC" w:rsidRPr="00E33759" w:rsidRDefault="00F072CC" w:rsidP="006017F2">
            <w:pPr>
              <w:jc w:val="center"/>
              <w:rPr>
                <w:rFonts w:ascii="Times New Roman" w:hAnsi="Times New Roman"/>
                <w:b/>
                <w:sz w:val="20"/>
                <w:szCs w:val="20"/>
              </w:rPr>
            </w:pPr>
          </w:p>
        </w:tc>
        <w:tc>
          <w:tcPr>
            <w:tcW w:w="1031" w:type="dxa"/>
          </w:tcPr>
          <w:p w:rsidR="00F072CC" w:rsidRPr="00E33759" w:rsidRDefault="00F072CC" w:rsidP="006017F2">
            <w:pPr>
              <w:jc w:val="center"/>
              <w:rPr>
                <w:rFonts w:ascii="Times New Roman" w:hAnsi="Times New Roman"/>
                <w:b/>
                <w:sz w:val="20"/>
                <w:szCs w:val="20"/>
              </w:rPr>
            </w:pPr>
          </w:p>
        </w:tc>
      </w:tr>
      <w:tr w:rsidR="00F072CC" w:rsidRPr="00E33759" w:rsidTr="00301F35">
        <w:trPr>
          <w:trHeight w:val="667"/>
        </w:trPr>
        <w:tc>
          <w:tcPr>
            <w:tcW w:w="70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2.1</w:t>
            </w:r>
          </w:p>
        </w:tc>
        <w:tc>
          <w:tcPr>
            <w:tcW w:w="4751" w:type="dxa"/>
          </w:tcPr>
          <w:p w:rsidR="00F072CC" w:rsidRPr="00E33759" w:rsidRDefault="00F072CC" w:rsidP="006017F2">
            <w:pPr>
              <w:rPr>
                <w:rFonts w:ascii="Times New Roman" w:hAnsi="Times New Roman"/>
                <w:sz w:val="20"/>
                <w:szCs w:val="20"/>
              </w:rPr>
            </w:pPr>
            <w:r w:rsidRPr="00E33759">
              <w:rPr>
                <w:rFonts w:ascii="Times New Roman" w:hAnsi="Times New Roman"/>
                <w:sz w:val="20"/>
                <w:szCs w:val="20"/>
              </w:rPr>
              <w:t>Оплата електроенергії вуличного освітлення</w:t>
            </w:r>
          </w:p>
        </w:tc>
        <w:tc>
          <w:tcPr>
            <w:tcW w:w="851"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4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644816</w:t>
            </w:r>
          </w:p>
        </w:tc>
        <w:tc>
          <w:tcPr>
            <w:tcW w:w="1106" w:type="dxa"/>
          </w:tcPr>
          <w:p w:rsidR="00F072CC" w:rsidRPr="00E33759" w:rsidRDefault="00F072CC" w:rsidP="006017F2">
            <w:pPr>
              <w:jc w:val="center"/>
              <w:rPr>
                <w:rFonts w:ascii="Times New Roman" w:hAnsi="Times New Roman"/>
                <w:sz w:val="20"/>
                <w:szCs w:val="20"/>
              </w:rPr>
            </w:pPr>
          </w:p>
        </w:tc>
        <w:tc>
          <w:tcPr>
            <w:tcW w:w="991" w:type="dxa"/>
          </w:tcPr>
          <w:p w:rsidR="00F072CC" w:rsidRPr="00E33759" w:rsidRDefault="00F072CC" w:rsidP="006017F2">
            <w:pPr>
              <w:jc w:val="cente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644816</w:t>
            </w:r>
          </w:p>
        </w:tc>
        <w:tc>
          <w:tcPr>
            <w:tcW w:w="1236" w:type="dxa"/>
          </w:tcPr>
          <w:p w:rsidR="00F072CC" w:rsidRPr="00E33759" w:rsidRDefault="00F072CC" w:rsidP="006017F2">
            <w:pPr>
              <w:rPr>
                <w:rFonts w:ascii="Times New Roman" w:hAnsi="Times New Roman"/>
                <w:sz w:val="20"/>
                <w:szCs w:val="20"/>
              </w:rPr>
            </w:pPr>
          </w:p>
        </w:tc>
        <w:tc>
          <w:tcPr>
            <w:tcW w:w="1031" w:type="dxa"/>
          </w:tcPr>
          <w:p w:rsidR="00F072CC" w:rsidRPr="00E33759" w:rsidRDefault="00F072CC" w:rsidP="006017F2">
            <w:pPr>
              <w:jc w:val="center"/>
              <w:rPr>
                <w:rFonts w:ascii="Times New Roman" w:hAnsi="Times New Roman"/>
                <w:sz w:val="20"/>
                <w:szCs w:val="20"/>
                <w:lang w:val="uk-UA"/>
              </w:rPr>
            </w:pPr>
          </w:p>
        </w:tc>
      </w:tr>
      <w:tr w:rsidR="00F072CC" w:rsidRPr="00E33759" w:rsidTr="00301F35">
        <w:trPr>
          <w:trHeight w:val="561"/>
        </w:trPr>
        <w:tc>
          <w:tcPr>
            <w:tcW w:w="70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2.2</w:t>
            </w:r>
          </w:p>
        </w:tc>
        <w:tc>
          <w:tcPr>
            <w:tcW w:w="4751" w:type="dxa"/>
          </w:tcPr>
          <w:p w:rsidR="00F072CC" w:rsidRPr="00E33759" w:rsidRDefault="00F072CC" w:rsidP="006017F2">
            <w:pPr>
              <w:rPr>
                <w:rFonts w:ascii="Times New Roman" w:hAnsi="Times New Roman"/>
                <w:sz w:val="20"/>
                <w:szCs w:val="20"/>
              </w:rPr>
            </w:pPr>
            <w:r w:rsidRPr="00E33759">
              <w:rPr>
                <w:rFonts w:ascii="Times New Roman" w:hAnsi="Times New Roman"/>
                <w:sz w:val="20"/>
                <w:szCs w:val="20"/>
              </w:rPr>
              <w:t>Сумісний підвіс електромереж</w:t>
            </w:r>
          </w:p>
        </w:tc>
        <w:tc>
          <w:tcPr>
            <w:tcW w:w="851"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4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88311</w:t>
            </w:r>
          </w:p>
        </w:tc>
        <w:tc>
          <w:tcPr>
            <w:tcW w:w="1106" w:type="dxa"/>
          </w:tcPr>
          <w:p w:rsidR="00F072CC" w:rsidRPr="00E33759" w:rsidRDefault="00F072CC" w:rsidP="006017F2">
            <w:pPr>
              <w:jc w:val="center"/>
              <w:rPr>
                <w:rFonts w:ascii="Times New Roman" w:hAnsi="Times New Roman"/>
                <w:sz w:val="20"/>
                <w:szCs w:val="20"/>
              </w:rPr>
            </w:pPr>
          </w:p>
        </w:tc>
        <w:tc>
          <w:tcPr>
            <w:tcW w:w="991" w:type="dxa"/>
          </w:tcPr>
          <w:p w:rsidR="00F072CC" w:rsidRPr="00E33759" w:rsidRDefault="00F072CC" w:rsidP="006017F2">
            <w:pPr>
              <w:jc w:val="cente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88311</w:t>
            </w:r>
          </w:p>
        </w:tc>
        <w:tc>
          <w:tcPr>
            <w:tcW w:w="1236" w:type="dxa"/>
          </w:tcPr>
          <w:p w:rsidR="00F072CC" w:rsidRPr="00E33759" w:rsidRDefault="00F072CC" w:rsidP="006017F2">
            <w:pPr>
              <w:rPr>
                <w:rFonts w:ascii="Times New Roman" w:hAnsi="Times New Roman"/>
                <w:b/>
                <w:sz w:val="20"/>
                <w:szCs w:val="20"/>
              </w:rPr>
            </w:pPr>
          </w:p>
        </w:tc>
        <w:tc>
          <w:tcPr>
            <w:tcW w:w="1031" w:type="dxa"/>
          </w:tcPr>
          <w:p w:rsidR="00F072CC" w:rsidRPr="00E33759" w:rsidRDefault="00F072CC" w:rsidP="006017F2">
            <w:pPr>
              <w:jc w:val="center"/>
              <w:rPr>
                <w:rFonts w:ascii="Times New Roman" w:hAnsi="Times New Roman"/>
                <w:sz w:val="20"/>
                <w:szCs w:val="20"/>
                <w:lang w:val="uk-UA"/>
              </w:rPr>
            </w:pPr>
          </w:p>
        </w:tc>
      </w:tr>
      <w:tr w:rsidR="00F072CC" w:rsidRPr="00E33759" w:rsidTr="00301F35">
        <w:trPr>
          <w:trHeight w:val="488"/>
        </w:trPr>
        <w:tc>
          <w:tcPr>
            <w:tcW w:w="70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2.3</w:t>
            </w:r>
          </w:p>
        </w:tc>
        <w:tc>
          <w:tcPr>
            <w:tcW w:w="4751" w:type="dxa"/>
          </w:tcPr>
          <w:p w:rsidR="00F072CC" w:rsidRPr="00E33759" w:rsidRDefault="00F072CC" w:rsidP="006017F2">
            <w:pPr>
              <w:rPr>
                <w:rFonts w:ascii="Times New Roman" w:hAnsi="Times New Roman"/>
                <w:sz w:val="20"/>
                <w:szCs w:val="20"/>
              </w:rPr>
            </w:pPr>
            <w:r w:rsidRPr="00E33759">
              <w:rPr>
                <w:rFonts w:ascii="Times New Roman" w:hAnsi="Times New Roman"/>
                <w:sz w:val="20"/>
                <w:szCs w:val="20"/>
              </w:rPr>
              <w:t>Вивіз твердих побутових відходів по населених пунктах</w:t>
            </w:r>
          </w:p>
        </w:tc>
        <w:tc>
          <w:tcPr>
            <w:tcW w:w="851"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4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130000</w:t>
            </w:r>
          </w:p>
        </w:tc>
        <w:tc>
          <w:tcPr>
            <w:tcW w:w="1106" w:type="dxa"/>
          </w:tcPr>
          <w:p w:rsidR="00F072CC" w:rsidRPr="00E33759" w:rsidRDefault="00F072CC" w:rsidP="006017F2">
            <w:pPr>
              <w:jc w:val="center"/>
              <w:rPr>
                <w:rFonts w:ascii="Times New Roman" w:hAnsi="Times New Roman"/>
                <w:sz w:val="20"/>
                <w:szCs w:val="20"/>
              </w:rPr>
            </w:pPr>
          </w:p>
        </w:tc>
        <w:tc>
          <w:tcPr>
            <w:tcW w:w="991" w:type="dxa"/>
          </w:tcPr>
          <w:p w:rsidR="00F072CC" w:rsidRPr="00E33759" w:rsidRDefault="00F072CC" w:rsidP="006017F2">
            <w:pPr>
              <w:jc w:val="cente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130000</w:t>
            </w:r>
          </w:p>
        </w:tc>
        <w:tc>
          <w:tcPr>
            <w:tcW w:w="1236" w:type="dxa"/>
          </w:tcPr>
          <w:p w:rsidR="00F072CC" w:rsidRPr="00E33759" w:rsidRDefault="00F072CC" w:rsidP="006017F2">
            <w:pPr>
              <w:rPr>
                <w:rFonts w:ascii="Times New Roman" w:hAnsi="Times New Roman"/>
                <w:sz w:val="20"/>
                <w:szCs w:val="20"/>
              </w:rPr>
            </w:pPr>
          </w:p>
          <w:p w:rsidR="00F072CC" w:rsidRPr="00E33759" w:rsidRDefault="00F072CC" w:rsidP="006017F2">
            <w:pPr>
              <w:rPr>
                <w:rFonts w:ascii="Times New Roman" w:hAnsi="Times New Roman"/>
                <w:sz w:val="20"/>
                <w:szCs w:val="20"/>
              </w:rPr>
            </w:pPr>
          </w:p>
        </w:tc>
        <w:tc>
          <w:tcPr>
            <w:tcW w:w="1031" w:type="dxa"/>
          </w:tcPr>
          <w:p w:rsidR="00F072CC" w:rsidRPr="00E33759" w:rsidRDefault="00F072CC" w:rsidP="006017F2">
            <w:pPr>
              <w:jc w:val="center"/>
              <w:rPr>
                <w:rFonts w:ascii="Times New Roman" w:hAnsi="Times New Roman"/>
                <w:sz w:val="20"/>
                <w:szCs w:val="20"/>
                <w:lang w:val="uk-UA"/>
              </w:rPr>
            </w:pPr>
          </w:p>
        </w:tc>
      </w:tr>
      <w:tr w:rsidR="00F072CC" w:rsidRPr="00E33759" w:rsidTr="00301F35">
        <w:trPr>
          <w:trHeight w:val="488"/>
        </w:trPr>
        <w:tc>
          <w:tcPr>
            <w:tcW w:w="70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2.4</w:t>
            </w:r>
          </w:p>
        </w:tc>
        <w:tc>
          <w:tcPr>
            <w:tcW w:w="4751" w:type="dxa"/>
          </w:tcPr>
          <w:p w:rsidR="00F072CC" w:rsidRPr="00E33759" w:rsidRDefault="00F072CC" w:rsidP="006017F2">
            <w:pPr>
              <w:rPr>
                <w:rFonts w:ascii="Times New Roman" w:hAnsi="Times New Roman"/>
                <w:sz w:val="20"/>
                <w:szCs w:val="20"/>
              </w:rPr>
            </w:pPr>
            <w:r w:rsidRPr="00E33759">
              <w:rPr>
                <w:rFonts w:ascii="Times New Roman" w:hAnsi="Times New Roman"/>
                <w:sz w:val="20"/>
                <w:szCs w:val="20"/>
              </w:rPr>
              <w:t>Відновлювально-ремонтні роботи гідроциліндра 110*80*1100 (сміттєвоз)</w:t>
            </w:r>
          </w:p>
        </w:tc>
        <w:tc>
          <w:tcPr>
            <w:tcW w:w="851"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4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7250</w:t>
            </w:r>
          </w:p>
        </w:tc>
        <w:tc>
          <w:tcPr>
            <w:tcW w:w="1106" w:type="dxa"/>
          </w:tcPr>
          <w:p w:rsidR="00F072CC" w:rsidRPr="00E33759" w:rsidRDefault="00F072CC" w:rsidP="006017F2">
            <w:pPr>
              <w:jc w:val="center"/>
              <w:rPr>
                <w:rFonts w:ascii="Times New Roman" w:hAnsi="Times New Roman"/>
                <w:sz w:val="20"/>
                <w:szCs w:val="20"/>
              </w:rPr>
            </w:pPr>
          </w:p>
        </w:tc>
        <w:tc>
          <w:tcPr>
            <w:tcW w:w="991" w:type="dxa"/>
          </w:tcPr>
          <w:p w:rsidR="00F072CC" w:rsidRPr="00E33759" w:rsidRDefault="00F072CC" w:rsidP="006017F2">
            <w:pPr>
              <w:jc w:val="cente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7250</w:t>
            </w:r>
          </w:p>
        </w:tc>
        <w:tc>
          <w:tcPr>
            <w:tcW w:w="1236" w:type="dxa"/>
          </w:tcPr>
          <w:p w:rsidR="00F072CC" w:rsidRPr="00E33759" w:rsidRDefault="00F072CC" w:rsidP="006017F2">
            <w:pPr>
              <w:rPr>
                <w:rFonts w:ascii="Times New Roman" w:hAnsi="Times New Roman"/>
                <w:sz w:val="20"/>
                <w:szCs w:val="20"/>
              </w:rPr>
            </w:pPr>
          </w:p>
        </w:tc>
        <w:tc>
          <w:tcPr>
            <w:tcW w:w="1031" w:type="dxa"/>
          </w:tcPr>
          <w:p w:rsidR="00F072CC" w:rsidRPr="00E33759" w:rsidRDefault="00F072CC" w:rsidP="006017F2">
            <w:pPr>
              <w:jc w:val="center"/>
              <w:rPr>
                <w:rFonts w:ascii="Times New Roman" w:hAnsi="Times New Roman"/>
                <w:sz w:val="20"/>
                <w:szCs w:val="20"/>
                <w:lang w:val="uk-UA"/>
              </w:rPr>
            </w:pPr>
          </w:p>
        </w:tc>
      </w:tr>
      <w:tr w:rsidR="00F072CC" w:rsidRPr="00E33759" w:rsidTr="00301F35">
        <w:trPr>
          <w:trHeight w:val="488"/>
        </w:trPr>
        <w:tc>
          <w:tcPr>
            <w:tcW w:w="70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2.5</w:t>
            </w:r>
          </w:p>
        </w:tc>
        <w:tc>
          <w:tcPr>
            <w:tcW w:w="4751" w:type="dxa"/>
          </w:tcPr>
          <w:p w:rsidR="00F072CC" w:rsidRPr="00E33759" w:rsidRDefault="00F072CC" w:rsidP="006017F2">
            <w:pPr>
              <w:rPr>
                <w:rFonts w:ascii="Times New Roman" w:hAnsi="Times New Roman"/>
                <w:sz w:val="20"/>
                <w:szCs w:val="20"/>
              </w:rPr>
            </w:pPr>
            <w:r w:rsidRPr="00E33759">
              <w:rPr>
                <w:rFonts w:ascii="Times New Roman" w:hAnsi="Times New Roman"/>
                <w:sz w:val="20"/>
                <w:szCs w:val="20"/>
              </w:rPr>
              <w:t>Придбання електричного кабелю для вуличного освітлення (</w:t>
            </w:r>
            <w:smartTag w:uri="urn:schemas-microsoft-com:office:smarttags" w:element="metricconverter">
              <w:smartTagPr>
                <w:attr w:name="ProductID" w:val="2000 м"/>
              </w:smartTagPr>
              <w:r w:rsidRPr="00E33759">
                <w:rPr>
                  <w:rFonts w:ascii="Times New Roman" w:hAnsi="Times New Roman"/>
                  <w:sz w:val="20"/>
                  <w:szCs w:val="20"/>
                </w:rPr>
                <w:t>2000 м</w:t>
              </w:r>
            </w:smartTag>
            <w:r w:rsidRPr="00E33759">
              <w:rPr>
                <w:rFonts w:ascii="Times New Roman" w:hAnsi="Times New Roman"/>
                <w:sz w:val="20"/>
                <w:szCs w:val="20"/>
              </w:rPr>
              <w:t xml:space="preserve"> х 9,20 грн)</w:t>
            </w:r>
          </w:p>
        </w:tc>
        <w:tc>
          <w:tcPr>
            <w:tcW w:w="851"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4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18400</w:t>
            </w:r>
          </w:p>
        </w:tc>
        <w:tc>
          <w:tcPr>
            <w:tcW w:w="1106" w:type="dxa"/>
          </w:tcPr>
          <w:p w:rsidR="00F072CC" w:rsidRPr="00E33759" w:rsidRDefault="00F072CC" w:rsidP="006017F2">
            <w:pPr>
              <w:jc w:val="center"/>
              <w:rPr>
                <w:rFonts w:ascii="Times New Roman" w:hAnsi="Times New Roman"/>
                <w:sz w:val="20"/>
                <w:szCs w:val="20"/>
              </w:rPr>
            </w:pPr>
          </w:p>
        </w:tc>
        <w:tc>
          <w:tcPr>
            <w:tcW w:w="991" w:type="dxa"/>
          </w:tcPr>
          <w:p w:rsidR="00F072CC" w:rsidRPr="00E33759" w:rsidRDefault="00F072CC" w:rsidP="006017F2">
            <w:pPr>
              <w:jc w:val="cente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18400</w:t>
            </w:r>
          </w:p>
        </w:tc>
        <w:tc>
          <w:tcPr>
            <w:tcW w:w="1236" w:type="dxa"/>
          </w:tcPr>
          <w:p w:rsidR="00F072CC" w:rsidRPr="00E33759" w:rsidRDefault="00F072CC" w:rsidP="006017F2">
            <w:pPr>
              <w:rPr>
                <w:rFonts w:ascii="Times New Roman" w:hAnsi="Times New Roman"/>
                <w:sz w:val="20"/>
                <w:szCs w:val="20"/>
              </w:rPr>
            </w:pPr>
          </w:p>
        </w:tc>
        <w:tc>
          <w:tcPr>
            <w:tcW w:w="1031" w:type="dxa"/>
          </w:tcPr>
          <w:p w:rsidR="00F072CC" w:rsidRPr="00E33759" w:rsidRDefault="00F072CC" w:rsidP="006017F2">
            <w:pPr>
              <w:jc w:val="center"/>
              <w:rPr>
                <w:rFonts w:ascii="Times New Roman" w:hAnsi="Times New Roman"/>
                <w:sz w:val="20"/>
                <w:szCs w:val="20"/>
                <w:lang w:val="uk-UA"/>
              </w:rPr>
            </w:pPr>
          </w:p>
        </w:tc>
      </w:tr>
      <w:tr w:rsidR="00F072CC" w:rsidRPr="00E33759" w:rsidTr="00301F35">
        <w:trPr>
          <w:trHeight w:val="488"/>
        </w:trPr>
        <w:tc>
          <w:tcPr>
            <w:tcW w:w="709"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2.6</w:t>
            </w:r>
          </w:p>
        </w:tc>
        <w:tc>
          <w:tcPr>
            <w:tcW w:w="4751" w:type="dxa"/>
          </w:tcPr>
          <w:p w:rsidR="00F072CC" w:rsidRPr="00E33759" w:rsidRDefault="00F072CC" w:rsidP="006017F2">
            <w:pPr>
              <w:rPr>
                <w:rFonts w:ascii="Times New Roman" w:hAnsi="Times New Roman"/>
                <w:sz w:val="20"/>
                <w:szCs w:val="20"/>
                <w:lang w:val="uk-UA"/>
              </w:rPr>
            </w:pPr>
            <w:r w:rsidRPr="00E33759">
              <w:rPr>
                <w:rFonts w:ascii="Times New Roman" w:hAnsi="Times New Roman"/>
                <w:sz w:val="20"/>
                <w:szCs w:val="20"/>
                <w:lang w:val="uk-UA"/>
              </w:rPr>
              <w:t>Придбання бензокос</w:t>
            </w:r>
          </w:p>
        </w:tc>
        <w:tc>
          <w:tcPr>
            <w:tcW w:w="851"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49"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10000</w:t>
            </w:r>
          </w:p>
        </w:tc>
        <w:tc>
          <w:tcPr>
            <w:tcW w:w="1106" w:type="dxa"/>
          </w:tcPr>
          <w:p w:rsidR="00F072CC" w:rsidRPr="00E33759" w:rsidRDefault="00F072CC" w:rsidP="006017F2">
            <w:pPr>
              <w:jc w:val="center"/>
              <w:rPr>
                <w:rFonts w:ascii="Times New Roman" w:hAnsi="Times New Roman"/>
                <w:sz w:val="20"/>
                <w:szCs w:val="20"/>
              </w:rPr>
            </w:pPr>
          </w:p>
        </w:tc>
        <w:tc>
          <w:tcPr>
            <w:tcW w:w="991" w:type="dxa"/>
          </w:tcPr>
          <w:p w:rsidR="00F072CC" w:rsidRPr="00E33759" w:rsidRDefault="00F072CC" w:rsidP="006017F2">
            <w:pPr>
              <w:jc w:val="cente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10000</w:t>
            </w:r>
          </w:p>
        </w:tc>
        <w:tc>
          <w:tcPr>
            <w:tcW w:w="1236" w:type="dxa"/>
          </w:tcPr>
          <w:p w:rsidR="00F072CC" w:rsidRPr="00E33759" w:rsidRDefault="00F072CC" w:rsidP="006017F2">
            <w:pPr>
              <w:rPr>
                <w:rFonts w:ascii="Times New Roman" w:hAnsi="Times New Roman"/>
                <w:sz w:val="20"/>
                <w:szCs w:val="20"/>
              </w:rPr>
            </w:pPr>
          </w:p>
        </w:tc>
        <w:tc>
          <w:tcPr>
            <w:tcW w:w="1031" w:type="dxa"/>
          </w:tcPr>
          <w:p w:rsidR="00F072CC" w:rsidRPr="00E33759" w:rsidRDefault="00F072CC" w:rsidP="006017F2">
            <w:pPr>
              <w:jc w:val="center"/>
              <w:rPr>
                <w:rFonts w:ascii="Times New Roman" w:hAnsi="Times New Roman"/>
                <w:sz w:val="20"/>
                <w:szCs w:val="20"/>
                <w:lang w:val="uk-UA"/>
              </w:rPr>
            </w:pPr>
          </w:p>
        </w:tc>
      </w:tr>
    </w:tbl>
    <w:p w:rsidR="00F072CC" w:rsidRPr="00243901" w:rsidRDefault="00F072CC" w:rsidP="00243901">
      <w:pPr>
        <w:tabs>
          <w:tab w:val="center" w:pos="5244"/>
          <w:tab w:val="left" w:pos="6435"/>
          <w:tab w:val="left" w:pos="8685"/>
          <w:tab w:val="left" w:pos="8955"/>
          <w:tab w:val="right" w:pos="10488"/>
        </w:tabs>
        <w:jc w:val="center"/>
        <w:rPr>
          <w:rFonts w:ascii="Times New Roman" w:hAnsi="Times New Roman"/>
          <w:b/>
          <w:sz w:val="20"/>
          <w:szCs w:val="20"/>
        </w:rPr>
      </w:pPr>
      <w:r w:rsidRPr="00243901">
        <w:rPr>
          <w:rFonts w:ascii="Times New Roman" w:hAnsi="Times New Roman"/>
          <w:b/>
          <w:sz w:val="20"/>
          <w:szCs w:val="20"/>
        </w:rPr>
        <w:t>Утримання та розвиток автомобільних доріг та дорожньої інфраструктури за рахунок коштів місцевого бюджету</w:t>
      </w:r>
    </w:p>
    <w:tbl>
      <w:tblPr>
        <w:tblW w:w="15385"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43"/>
        <w:gridCol w:w="4184"/>
        <w:gridCol w:w="69"/>
        <w:gridCol w:w="771"/>
        <w:gridCol w:w="2660"/>
        <w:gridCol w:w="112"/>
        <w:gridCol w:w="1022"/>
        <w:gridCol w:w="112"/>
        <w:gridCol w:w="1134"/>
        <w:gridCol w:w="993"/>
        <w:gridCol w:w="992"/>
        <w:gridCol w:w="1276"/>
        <w:gridCol w:w="850"/>
      </w:tblGrid>
      <w:tr w:rsidR="00F072CC" w:rsidRPr="00E33759" w:rsidTr="00865A74">
        <w:trPr>
          <w:trHeight w:val="877"/>
        </w:trPr>
        <w:tc>
          <w:tcPr>
            <w:tcW w:w="56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3.</w:t>
            </w:r>
          </w:p>
        </w:tc>
        <w:tc>
          <w:tcPr>
            <w:tcW w:w="4827" w:type="dxa"/>
            <w:gridSpan w:val="2"/>
          </w:tcPr>
          <w:p w:rsidR="00F072CC" w:rsidRPr="00E33759" w:rsidRDefault="00F072CC" w:rsidP="006017F2">
            <w:pPr>
              <w:rPr>
                <w:rFonts w:ascii="Times New Roman" w:hAnsi="Times New Roman"/>
                <w:sz w:val="20"/>
                <w:szCs w:val="20"/>
              </w:rPr>
            </w:pPr>
            <w:r w:rsidRPr="00E33759">
              <w:rPr>
                <w:rFonts w:ascii="Times New Roman" w:hAnsi="Times New Roman"/>
                <w:sz w:val="20"/>
                <w:szCs w:val="20"/>
              </w:rPr>
              <w:t>Утримання та ремонт автомобільних доріг комунального значення населених пунктів</w:t>
            </w:r>
          </w:p>
        </w:tc>
        <w:tc>
          <w:tcPr>
            <w:tcW w:w="840" w:type="dxa"/>
            <w:gridSpan w:val="2"/>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2021</w:t>
            </w:r>
          </w:p>
        </w:tc>
        <w:tc>
          <w:tcPr>
            <w:tcW w:w="2660"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gridSpan w:val="2"/>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50000</w:t>
            </w:r>
          </w:p>
        </w:tc>
        <w:tc>
          <w:tcPr>
            <w:tcW w:w="1246" w:type="dxa"/>
            <w:gridSpan w:val="2"/>
          </w:tcPr>
          <w:p w:rsidR="00F072CC" w:rsidRPr="00E33759" w:rsidRDefault="00F072CC" w:rsidP="006017F2">
            <w:pPr>
              <w:jc w:val="center"/>
              <w:rPr>
                <w:rFonts w:ascii="Times New Roman" w:hAnsi="Times New Roman"/>
                <w:b/>
                <w:sz w:val="20"/>
                <w:szCs w:val="20"/>
              </w:rPr>
            </w:pPr>
          </w:p>
        </w:tc>
        <w:tc>
          <w:tcPr>
            <w:tcW w:w="993" w:type="dxa"/>
          </w:tcPr>
          <w:p w:rsidR="00F072CC" w:rsidRPr="00E33759" w:rsidRDefault="00F072CC" w:rsidP="006017F2">
            <w:pPr>
              <w:jc w:val="center"/>
              <w:rPr>
                <w:rFonts w:ascii="Times New Roman" w:hAnsi="Times New Roman"/>
                <w:b/>
                <w:sz w:val="20"/>
                <w:szCs w:val="20"/>
              </w:rPr>
            </w:pPr>
          </w:p>
        </w:tc>
        <w:tc>
          <w:tcPr>
            <w:tcW w:w="992"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b/>
                <w:sz w:val="20"/>
                <w:szCs w:val="20"/>
              </w:rPr>
              <w:t>50000</w:t>
            </w:r>
          </w:p>
        </w:tc>
        <w:tc>
          <w:tcPr>
            <w:tcW w:w="1276" w:type="dxa"/>
          </w:tcPr>
          <w:p w:rsidR="00F072CC" w:rsidRPr="00E33759" w:rsidRDefault="00F072CC" w:rsidP="006017F2">
            <w:pPr>
              <w:ind w:left="-8928"/>
              <w:jc w:val="center"/>
              <w:rPr>
                <w:rFonts w:ascii="Times New Roman" w:hAnsi="Times New Roman"/>
                <w:b/>
                <w:sz w:val="20"/>
                <w:szCs w:val="20"/>
              </w:rPr>
            </w:pPr>
          </w:p>
          <w:p w:rsidR="00F072CC" w:rsidRPr="00E33759" w:rsidRDefault="00F072CC" w:rsidP="006017F2">
            <w:pPr>
              <w:rPr>
                <w:rFonts w:ascii="Times New Roman" w:hAnsi="Times New Roman"/>
                <w:b/>
                <w:sz w:val="20"/>
                <w:szCs w:val="20"/>
              </w:rPr>
            </w:pPr>
            <w:r w:rsidRPr="00E33759">
              <w:rPr>
                <w:rFonts w:ascii="Times New Roman" w:hAnsi="Times New Roman"/>
                <w:b/>
                <w:sz w:val="20"/>
                <w:szCs w:val="20"/>
              </w:rPr>
              <w:t>-</w:t>
            </w:r>
          </w:p>
        </w:tc>
        <w:tc>
          <w:tcPr>
            <w:tcW w:w="850" w:type="dxa"/>
          </w:tcPr>
          <w:p w:rsidR="00F072CC" w:rsidRPr="00E33759" w:rsidRDefault="00F072CC" w:rsidP="006017F2">
            <w:pPr>
              <w:ind w:left="-8928"/>
              <w:jc w:val="center"/>
              <w:rPr>
                <w:rFonts w:ascii="Times New Roman" w:hAnsi="Times New Roman"/>
                <w:b/>
                <w:sz w:val="20"/>
                <w:szCs w:val="20"/>
              </w:rPr>
            </w:pPr>
          </w:p>
        </w:tc>
      </w:tr>
      <w:tr w:rsidR="00F072CC" w:rsidRPr="00E33759" w:rsidTr="00865A74">
        <w:trPr>
          <w:trHeight w:val="310"/>
        </w:trPr>
        <w:tc>
          <w:tcPr>
            <w:tcW w:w="56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3.1</w:t>
            </w:r>
          </w:p>
        </w:tc>
        <w:tc>
          <w:tcPr>
            <w:tcW w:w="4827" w:type="dxa"/>
            <w:gridSpan w:val="2"/>
          </w:tcPr>
          <w:p w:rsidR="00F072CC" w:rsidRPr="00E33759" w:rsidRDefault="00F072CC" w:rsidP="006017F2">
            <w:pPr>
              <w:keepNext/>
              <w:widowControl w:val="0"/>
              <w:rPr>
                <w:rFonts w:ascii="Times New Roman" w:hAnsi="Times New Roman"/>
                <w:sz w:val="20"/>
                <w:szCs w:val="20"/>
                <w:lang w:val="en-US"/>
              </w:rPr>
            </w:pPr>
            <w:r w:rsidRPr="00E33759">
              <w:rPr>
                <w:rFonts w:ascii="Times New Roman" w:hAnsi="Times New Roman"/>
                <w:sz w:val="20"/>
                <w:szCs w:val="20"/>
              </w:rPr>
              <w:t xml:space="preserve">Послуги екскаватора-навантажувача </w:t>
            </w:r>
            <w:r w:rsidRPr="00E33759">
              <w:rPr>
                <w:rFonts w:ascii="Times New Roman" w:hAnsi="Times New Roman"/>
                <w:sz w:val="20"/>
                <w:szCs w:val="20"/>
                <w:lang w:val="en-US"/>
              </w:rPr>
              <w:t>JCB</w:t>
            </w:r>
          </w:p>
        </w:tc>
        <w:tc>
          <w:tcPr>
            <w:tcW w:w="840" w:type="dxa"/>
            <w:gridSpan w:val="2"/>
          </w:tcPr>
          <w:p w:rsidR="00F072CC" w:rsidRPr="00E33759" w:rsidRDefault="00F072CC" w:rsidP="006017F2">
            <w:pPr>
              <w:keepNext/>
              <w:widowControl w:val="0"/>
              <w:jc w:val="center"/>
              <w:rPr>
                <w:rFonts w:ascii="Times New Roman" w:hAnsi="Times New Roman"/>
                <w:sz w:val="20"/>
                <w:szCs w:val="20"/>
              </w:rPr>
            </w:pPr>
            <w:r w:rsidRPr="00E33759">
              <w:rPr>
                <w:rFonts w:ascii="Times New Roman" w:hAnsi="Times New Roman"/>
                <w:sz w:val="20"/>
                <w:szCs w:val="20"/>
              </w:rPr>
              <w:t>2021</w:t>
            </w:r>
          </w:p>
        </w:tc>
        <w:tc>
          <w:tcPr>
            <w:tcW w:w="2660"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sz w:val="20"/>
                <w:szCs w:val="20"/>
              </w:rPr>
              <w:t>Виконком Молочанської міської ради</w:t>
            </w:r>
          </w:p>
        </w:tc>
        <w:tc>
          <w:tcPr>
            <w:tcW w:w="1134" w:type="dxa"/>
            <w:gridSpan w:val="2"/>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15000</w:t>
            </w:r>
          </w:p>
        </w:tc>
        <w:tc>
          <w:tcPr>
            <w:tcW w:w="1246" w:type="dxa"/>
            <w:gridSpan w:val="2"/>
          </w:tcPr>
          <w:p w:rsidR="00F072CC" w:rsidRPr="00E33759" w:rsidRDefault="00F072CC" w:rsidP="006017F2">
            <w:pP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p>
        </w:tc>
        <w:tc>
          <w:tcPr>
            <w:tcW w:w="992"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15000</w:t>
            </w:r>
          </w:p>
        </w:tc>
        <w:tc>
          <w:tcPr>
            <w:tcW w:w="1276" w:type="dxa"/>
          </w:tcPr>
          <w:p w:rsidR="00F072CC" w:rsidRPr="00E33759" w:rsidRDefault="00F072CC" w:rsidP="006017F2">
            <w:pPr>
              <w:jc w:val="center"/>
              <w:rPr>
                <w:rFonts w:ascii="Times New Roman" w:hAnsi="Times New Roman"/>
                <w:sz w:val="20"/>
                <w:szCs w:val="20"/>
              </w:rPr>
            </w:pPr>
          </w:p>
        </w:tc>
        <w:tc>
          <w:tcPr>
            <w:tcW w:w="850" w:type="dxa"/>
          </w:tcPr>
          <w:p w:rsidR="00F072CC" w:rsidRPr="00E33759" w:rsidRDefault="00F072CC" w:rsidP="006017F2">
            <w:pPr>
              <w:jc w:val="center"/>
              <w:rPr>
                <w:rFonts w:ascii="Times New Roman" w:hAnsi="Times New Roman"/>
                <w:b/>
                <w:sz w:val="20"/>
                <w:szCs w:val="20"/>
              </w:rPr>
            </w:pPr>
          </w:p>
        </w:tc>
      </w:tr>
      <w:tr w:rsidR="00F072CC" w:rsidRPr="00E33759" w:rsidTr="00865A74">
        <w:trPr>
          <w:trHeight w:val="837"/>
        </w:trPr>
        <w:tc>
          <w:tcPr>
            <w:tcW w:w="567"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3.2</w:t>
            </w:r>
          </w:p>
        </w:tc>
        <w:tc>
          <w:tcPr>
            <w:tcW w:w="4827" w:type="dxa"/>
            <w:gridSpan w:val="2"/>
          </w:tcPr>
          <w:p w:rsidR="00F072CC" w:rsidRPr="00E33759" w:rsidRDefault="00F072CC" w:rsidP="006017F2">
            <w:pPr>
              <w:keepNext/>
              <w:widowControl w:val="0"/>
              <w:rPr>
                <w:rFonts w:ascii="Times New Roman" w:hAnsi="Times New Roman"/>
                <w:sz w:val="20"/>
                <w:szCs w:val="20"/>
              </w:rPr>
            </w:pPr>
            <w:r w:rsidRPr="00E33759">
              <w:rPr>
                <w:rFonts w:ascii="Times New Roman" w:hAnsi="Times New Roman"/>
                <w:sz w:val="20"/>
                <w:szCs w:val="20"/>
              </w:rPr>
              <w:t>Послуги по утриманню доріг</w:t>
            </w:r>
          </w:p>
        </w:tc>
        <w:tc>
          <w:tcPr>
            <w:tcW w:w="840" w:type="dxa"/>
            <w:gridSpan w:val="2"/>
          </w:tcPr>
          <w:p w:rsidR="00F072CC" w:rsidRPr="00E33759" w:rsidRDefault="00F072CC" w:rsidP="006017F2">
            <w:pPr>
              <w:keepNext/>
              <w:widowControl w:val="0"/>
              <w:jc w:val="center"/>
              <w:rPr>
                <w:rFonts w:ascii="Times New Roman" w:hAnsi="Times New Roman"/>
                <w:sz w:val="20"/>
                <w:szCs w:val="20"/>
              </w:rPr>
            </w:pPr>
            <w:r w:rsidRPr="00E33759">
              <w:rPr>
                <w:rFonts w:ascii="Times New Roman" w:hAnsi="Times New Roman"/>
                <w:sz w:val="20"/>
                <w:szCs w:val="20"/>
              </w:rPr>
              <w:t>2021</w:t>
            </w:r>
          </w:p>
          <w:p w:rsidR="00F072CC" w:rsidRPr="00E33759" w:rsidRDefault="00F072CC" w:rsidP="006017F2">
            <w:pPr>
              <w:keepNext/>
              <w:widowControl w:val="0"/>
              <w:jc w:val="center"/>
              <w:rPr>
                <w:rFonts w:ascii="Times New Roman" w:hAnsi="Times New Roman"/>
                <w:sz w:val="20"/>
                <w:szCs w:val="20"/>
              </w:rPr>
            </w:pPr>
          </w:p>
        </w:tc>
        <w:tc>
          <w:tcPr>
            <w:tcW w:w="2660" w:type="dxa"/>
          </w:tcPr>
          <w:p w:rsidR="00F072CC" w:rsidRPr="00E33759" w:rsidRDefault="00F072CC" w:rsidP="006017F2">
            <w:pPr>
              <w:jc w:val="center"/>
              <w:rPr>
                <w:rFonts w:ascii="Times New Roman" w:hAnsi="Times New Roman"/>
                <w:b/>
                <w:sz w:val="20"/>
                <w:szCs w:val="20"/>
              </w:rPr>
            </w:pPr>
            <w:r w:rsidRPr="00E33759">
              <w:rPr>
                <w:rFonts w:ascii="Times New Roman" w:hAnsi="Times New Roman"/>
                <w:sz w:val="20"/>
                <w:szCs w:val="20"/>
              </w:rPr>
              <w:t>Виконком Молочанської міської ради</w:t>
            </w:r>
          </w:p>
        </w:tc>
        <w:tc>
          <w:tcPr>
            <w:tcW w:w="1134" w:type="dxa"/>
            <w:gridSpan w:val="2"/>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35000</w:t>
            </w:r>
          </w:p>
        </w:tc>
        <w:tc>
          <w:tcPr>
            <w:tcW w:w="1246" w:type="dxa"/>
            <w:gridSpan w:val="2"/>
          </w:tcPr>
          <w:p w:rsidR="00F072CC" w:rsidRPr="00E33759" w:rsidRDefault="00F072CC" w:rsidP="006017F2">
            <w:pP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p>
        </w:tc>
        <w:tc>
          <w:tcPr>
            <w:tcW w:w="992"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35000</w:t>
            </w:r>
          </w:p>
        </w:tc>
        <w:tc>
          <w:tcPr>
            <w:tcW w:w="1276" w:type="dxa"/>
          </w:tcPr>
          <w:p w:rsidR="00F072CC" w:rsidRPr="00E33759" w:rsidRDefault="00F072CC" w:rsidP="006017F2">
            <w:pPr>
              <w:jc w:val="center"/>
              <w:rPr>
                <w:rFonts w:ascii="Times New Roman" w:hAnsi="Times New Roman"/>
                <w:sz w:val="20"/>
                <w:szCs w:val="20"/>
              </w:rPr>
            </w:pPr>
          </w:p>
        </w:tc>
        <w:tc>
          <w:tcPr>
            <w:tcW w:w="850" w:type="dxa"/>
          </w:tcPr>
          <w:p w:rsidR="00F072CC" w:rsidRPr="00E33759" w:rsidRDefault="00F072CC" w:rsidP="006017F2">
            <w:pPr>
              <w:jc w:val="center"/>
              <w:rPr>
                <w:rFonts w:ascii="Times New Roman" w:hAnsi="Times New Roman"/>
                <w:b/>
                <w:sz w:val="20"/>
                <w:szCs w:val="20"/>
              </w:rPr>
            </w:pPr>
          </w:p>
        </w:tc>
      </w:tr>
      <w:tr w:rsidR="00F072CC" w:rsidRPr="00E33759" w:rsidTr="00865A74">
        <w:trPr>
          <w:trHeight w:val="274"/>
        </w:trPr>
        <w:tc>
          <w:tcPr>
            <w:tcW w:w="15385" w:type="dxa"/>
            <w:gridSpan w:val="14"/>
          </w:tcPr>
          <w:p w:rsidR="00F072CC" w:rsidRPr="00E33759" w:rsidRDefault="00F072CC" w:rsidP="006017F2">
            <w:pPr>
              <w:jc w:val="center"/>
              <w:rPr>
                <w:rFonts w:ascii="Times New Roman" w:hAnsi="Times New Roman"/>
                <w:b/>
                <w:sz w:val="20"/>
                <w:szCs w:val="20"/>
                <w:lang w:val="uk-UA"/>
              </w:rPr>
            </w:pPr>
            <w:r w:rsidRPr="00E33759">
              <w:rPr>
                <w:rFonts w:ascii="Times New Roman" w:hAnsi="Times New Roman"/>
                <w:b/>
                <w:sz w:val="20"/>
                <w:szCs w:val="20"/>
                <w:lang w:val="uk-UA"/>
              </w:rPr>
              <w:t>Реалізація інших заходів щодо соціально-економічного розвитку територій</w:t>
            </w:r>
          </w:p>
        </w:tc>
      </w:tr>
      <w:tr w:rsidR="00F072CC" w:rsidRPr="00E33759" w:rsidTr="00865A74">
        <w:trPr>
          <w:trHeight w:val="699"/>
        </w:trPr>
        <w:tc>
          <w:tcPr>
            <w:tcW w:w="567" w:type="dxa"/>
          </w:tcPr>
          <w:p w:rsidR="00F072CC" w:rsidRPr="00E33759" w:rsidRDefault="00F072CC" w:rsidP="006017F2">
            <w:pPr>
              <w:jc w:val="center"/>
              <w:rPr>
                <w:rFonts w:ascii="Times New Roman" w:hAnsi="Times New Roman"/>
                <w:sz w:val="24"/>
                <w:szCs w:val="24"/>
                <w:lang w:val="uk-UA"/>
              </w:rPr>
            </w:pPr>
            <w:r w:rsidRPr="00E33759">
              <w:rPr>
                <w:rFonts w:ascii="Times New Roman" w:hAnsi="Times New Roman"/>
                <w:sz w:val="24"/>
                <w:szCs w:val="24"/>
                <w:lang w:val="uk-UA"/>
              </w:rPr>
              <w:t>4.</w:t>
            </w:r>
          </w:p>
        </w:tc>
        <w:tc>
          <w:tcPr>
            <w:tcW w:w="4827" w:type="dxa"/>
            <w:gridSpan w:val="2"/>
          </w:tcPr>
          <w:p w:rsidR="00F072CC" w:rsidRPr="00E33759" w:rsidRDefault="00F072CC" w:rsidP="006017F2">
            <w:pPr>
              <w:keepNext/>
              <w:widowControl w:val="0"/>
              <w:rPr>
                <w:rFonts w:ascii="Times New Roman" w:hAnsi="Times New Roman"/>
                <w:sz w:val="24"/>
                <w:szCs w:val="24"/>
                <w:lang w:val="uk-UA"/>
              </w:rPr>
            </w:pPr>
            <w:r w:rsidRPr="00E33759">
              <w:rPr>
                <w:rFonts w:ascii="Times New Roman" w:hAnsi="Times New Roman"/>
                <w:sz w:val="24"/>
                <w:szCs w:val="24"/>
                <w:lang w:val="uk-UA"/>
              </w:rPr>
              <w:t>Інші заходи щодо соціально-економічного розвитку територій</w:t>
            </w:r>
          </w:p>
        </w:tc>
        <w:tc>
          <w:tcPr>
            <w:tcW w:w="840" w:type="dxa"/>
            <w:gridSpan w:val="2"/>
          </w:tcPr>
          <w:p w:rsidR="00F072CC" w:rsidRPr="00E33759" w:rsidRDefault="00F072CC" w:rsidP="006017F2">
            <w:pPr>
              <w:keepNext/>
              <w:widowControl w:val="0"/>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60"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gridSpan w:val="2"/>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45000</w:t>
            </w:r>
          </w:p>
        </w:tc>
        <w:tc>
          <w:tcPr>
            <w:tcW w:w="1246" w:type="dxa"/>
            <w:gridSpan w:val="2"/>
          </w:tcPr>
          <w:p w:rsidR="00F072CC" w:rsidRPr="00E33759" w:rsidRDefault="00F072CC" w:rsidP="006017F2">
            <w:pP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p>
        </w:tc>
        <w:tc>
          <w:tcPr>
            <w:tcW w:w="992" w:type="dxa"/>
          </w:tcPr>
          <w:p w:rsidR="00F072CC" w:rsidRPr="00E33759" w:rsidRDefault="00F072CC" w:rsidP="006017F2">
            <w:pPr>
              <w:jc w:val="center"/>
              <w:rPr>
                <w:rFonts w:ascii="Times New Roman" w:hAnsi="Times New Roman"/>
                <w:sz w:val="20"/>
                <w:szCs w:val="20"/>
              </w:rPr>
            </w:pPr>
          </w:p>
        </w:tc>
        <w:tc>
          <w:tcPr>
            <w:tcW w:w="1276"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45000</w:t>
            </w:r>
          </w:p>
        </w:tc>
        <w:tc>
          <w:tcPr>
            <w:tcW w:w="850" w:type="dxa"/>
          </w:tcPr>
          <w:p w:rsidR="00F072CC" w:rsidRPr="00E33759" w:rsidRDefault="00F072CC" w:rsidP="006017F2">
            <w:pPr>
              <w:jc w:val="center"/>
              <w:rPr>
                <w:rFonts w:ascii="Times New Roman" w:hAnsi="Times New Roman"/>
                <w:b/>
                <w:sz w:val="20"/>
                <w:szCs w:val="20"/>
              </w:rPr>
            </w:pPr>
          </w:p>
        </w:tc>
      </w:tr>
      <w:tr w:rsidR="00F072CC" w:rsidRPr="00E33759" w:rsidTr="00865A74">
        <w:trPr>
          <w:trHeight w:val="837"/>
        </w:trPr>
        <w:tc>
          <w:tcPr>
            <w:tcW w:w="567"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4.1</w:t>
            </w:r>
          </w:p>
        </w:tc>
        <w:tc>
          <w:tcPr>
            <w:tcW w:w="4827" w:type="dxa"/>
            <w:gridSpan w:val="2"/>
          </w:tcPr>
          <w:p w:rsidR="00F072CC" w:rsidRPr="00E33759" w:rsidRDefault="00F072CC" w:rsidP="00B06EB8">
            <w:pPr>
              <w:spacing w:after="0" w:line="240" w:lineRule="auto"/>
              <w:rPr>
                <w:rFonts w:ascii="Times New Roman" w:hAnsi="Times New Roman"/>
                <w:sz w:val="20"/>
                <w:szCs w:val="20"/>
                <w:lang w:val="uk-UA"/>
              </w:rPr>
            </w:pPr>
            <w:r>
              <w:rPr>
                <w:rFonts w:ascii="Times New Roman" w:hAnsi="Times New Roman"/>
                <w:sz w:val="24"/>
                <w:szCs w:val="24"/>
                <w:lang w:val="uk-UA"/>
              </w:rPr>
              <w:t>В</w:t>
            </w:r>
            <w:r w:rsidRPr="00023449">
              <w:rPr>
                <w:rFonts w:ascii="Times New Roman" w:hAnsi="Times New Roman"/>
                <w:sz w:val="24"/>
                <w:szCs w:val="24"/>
              </w:rPr>
              <w:t>иготовлення проектно-кошторисної документації по обєкту "Реконструкція частини приміщень Молочанської міської ради під Центр надання адміністративних послуг"</w:t>
            </w:r>
          </w:p>
        </w:tc>
        <w:tc>
          <w:tcPr>
            <w:tcW w:w="840" w:type="dxa"/>
            <w:gridSpan w:val="2"/>
          </w:tcPr>
          <w:p w:rsidR="00F072CC" w:rsidRPr="00E33759" w:rsidRDefault="00F072CC" w:rsidP="006017F2">
            <w:pPr>
              <w:keepNext/>
              <w:widowControl w:val="0"/>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60" w:type="dxa"/>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Виконком Молочанської міської ради</w:t>
            </w:r>
          </w:p>
        </w:tc>
        <w:tc>
          <w:tcPr>
            <w:tcW w:w="1134" w:type="dxa"/>
            <w:gridSpan w:val="2"/>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45000</w:t>
            </w:r>
          </w:p>
        </w:tc>
        <w:tc>
          <w:tcPr>
            <w:tcW w:w="1246" w:type="dxa"/>
            <w:gridSpan w:val="2"/>
          </w:tcPr>
          <w:p w:rsidR="00F072CC" w:rsidRPr="00E33759" w:rsidRDefault="00F072CC" w:rsidP="006017F2">
            <w:pPr>
              <w:rPr>
                <w:rFonts w:ascii="Times New Roman" w:hAnsi="Times New Roman"/>
                <w:sz w:val="20"/>
                <w:szCs w:val="20"/>
              </w:rPr>
            </w:pPr>
          </w:p>
        </w:tc>
        <w:tc>
          <w:tcPr>
            <w:tcW w:w="993" w:type="dxa"/>
          </w:tcPr>
          <w:p w:rsidR="00F072CC" w:rsidRPr="00E33759" w:rsidRDefault="00F072CC" w:rsidP="006017F2">
            <w:pPr>
              <w:jc w:val="center"/>
              <w:rPr>
                <w:rFonts w:ascii="Times New Roman" w:hAnsi="Times New Roman"/>
                <w:sz w:val="20"/>
                <w:szCs w:val="20"/>
              </w:rPr>
            </w:pPr>
          </w:p>
        </w:tc>
        <w:tc>
          <w:tcPr>
            <w:tcW w:w="992" w:type="dxa"/>
          </w:tcPr>
          <w:p w:rsidR="00F072CC" w:rsidRPr="00E33759" w:rsidRDefault="00F072CC" w:rsidP="006017F2">
            <w:pPr>
              <w:jc w:val="center"/>
              <w:rPr>
                <w:rFonts w:ascii="Times New Roman" w:hAnsi="Times New Roman"/>
                <w:sz w:val="20"/>
                <w:szCs w:val="20"/>
              </w:rPr>
            </w:pPr>
          </w:p>
        </w:tc>
        <w:tc>
          <w:tcPr>
            <w:tcW w:w="1276" w:type="dxa"/>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45000</w:t>
            </w:r>
          </w:p>
        </w:tc>
        <w:tc>
          <w:tcPr>
            <w:tcW w:w="850" w:type="dxa"/>
          </w:tcPr>
          <w:p w:rsidR="00F072CC" w:rsidRPr="00E33759" w:rsidRDefault="00F072CC" w:rsidP="006017F2">
            <w:pPr>
              <w:jc w:val="center"/>
              <w:rPr>
                <w:rFonts w:ascii="Times New Roman" w:hAnsi="Times New Roman"/>
                <w:b/>
                <w:sz w:val="20"/>
                <w:szCs w:val="20"/>
              </w:rPr>
            </w:pPr>
          </w:p>
        </w:tc>
      </w:tr>
      <w:tr w:rsidR="00F072CC" w:rsidRPr="00E33759" w:rsidTr="00865A74">
        <w:trPr>
          <w:trHeight w:val="526"/>
        </w:trPr>
        <w:tc>
          <w:tcPr>
            <w:tcW w:w="15385" w:type="dxa"/>
            <w:gridSpan w:val="14"/>
            <w:tcBorders>
              <w:left w:val="nil"/>
              <w:right w:val="nil"/>
            </w:tcBorders>
            <w:vAlign w:val="bottom"/>
          </w:tcPr>
          <w:p w:rsidR="00F072CC" w:rsidRPr="00E33759" w:rsidRDefault="00F072CC" w:rsidP="006017F2">
            <w:pPr>
              <w:keepNext/>
              <w:widowControl w:val="0"/>
              <w:jc w:val="center"/>
              <w:rPr>
                <w:rFonts w:ascii="Times New Roman" w:hAnsi="Times New Roman"/>
                <w:b/>
                <w:sz w:val="20"/>
                <w:szCs w:val="20"/>
                <w:lang w:val="uk-UA"/>
              </w:rPr>
            </w:pPr>
            <w:r w:rsidRPr="00E33759">
              <w:rPr>
                <w:rFonts w:ascii="Times New Roman" w:hAnsi="Times New Roman"/>
                <w:b/>
                <w:sz w:val="20"/>
                <w:szCs w:val="20"/>
                <w:lang w:val="uk-UA"/>
              </w:rPr>
              <w:t>Природоохоронні заходи</w:t>
            </w:r>
          </w:p>
          <w:tbl>
            <w:tblPr>
              <w:tblW w:w="19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3"/>
              <w:gridCol w:w="4255"/>
              <w:gridCol w:w="850"/>
              <w:gridCol w:w="2694"/>
              <w:gridCol w:w="1134"/>
              <w:gridCol w:w="1134"/>
              <w:gridCol w:w="1021"/>
              <w:gridCol w:w="992"/>
              <w:gridCol w:w="1276"/>
              <w:gridCol w:w="3109"/>
              <w:gridCol w:w="1445"/>
            </w:tblGrid>
            <w:tr w:rsidR="00F072CC" w:rsidRPr="00E33759" w:rsidTr="00B06EB8">
              <w:trPr>
                <w:trHeight w:val="1764"/>
              </w:trPr>
              <w:tc>
                <w:tcPr>
                  <w:tcW w:w="1103"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B06EB8">
                  <w:pPr>
                    <w:ind w:left="-221"/>
                    <w:jc w:val="center"/>
                    <w:rPr>
                      <w:rFonts w:ascii="Times New Roman" w:hAnsi="Times New Roman"/>
                      <w:sz w:val="20"/>
                      <w:szCs w:val="20"/>
                    </w:rPr>
                  </w:pPr>
                  <w:r w:rsidRPr="00E33759">
                    <w:rPr>
                      <w:rFonts w:ascii="Times New Roman" w:hAnsi="Times New Roman"/>
                      <w:sz w:val="20"/>
                      <w:szCs w:val="20"/>
                      <w:lang w:val="uk-UA"/>
                    </w:rPr>
                    <w:t>5</w:t>
                  </w:r>
                  <w:r w:rsidRPr="00E33759">
                    <w:rPr>
                      <w:rFonts w:ascii="Times New Roman" w:hAnsi="Times New Roman"/>
                      <w:sz w:val="20"/>
                      <w:szCs w:val="20"/>
                    </w:rPr>
                    <w:t>.</w:t>
                  </w:r>
                </w:p>
              </w:tc>
              <w:tc>
                <w:tcPr>
                  <w:tcW w:w="4255"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both"/>
                    <w:rPr>
                      <w:rFonts w:ascii="Times New Roman" w:hAnsi="Times New Roman"/>
                      <w:sz w:val="20"/>
                      <w:szCs w:val="20"/>
                    </w:rPr>
                  </w:pPr>
                  <w:r w:rsidRPr="00E33759">
                    <w:rPr>
                      <w:rFonts w:ascii="Times New Roman" w:hAnsi="Times New Roman"/>
                      <w:sz w:val="20"/>
                      <w:szCs w:val="20"/>
                    </w:rPr>
                    <w:t>Забезпечення умов для екологічної безпеки, стабілізація та поступове поліпшення стану навколишнього природного середовища, раціональне використання і відтворення природних ресурсів</w:t>
                  </w:r>
                </w:p>
              </w:tc>
              <w:tc>
                <w:tcPr>
                  <w:tcW w:w="850"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center"/>
                    <w:rPr>
                      <w:rFonts w:ascii="Times New Roman" w:hAnsi="Times New Roman"/>
                      <w:sz w:val="20"/>
                      <w:szCs w:val="20"/>
                    </w:rPr>
                  </w:pPr>
                  <w:r w:rsidRPr="00E33759">
                    <w:rPr>
                      <w:rFonts w:ascii="Times New Roman" w:hAnsi="Times New Roman"/>
                      <w:sz w:val="20"/>
                      <w:szCs w:val="20"/>
                    </w:rPr>
                    <w:t>2021</w:t>
                  </w:r>
                </w:p>
              </w:tc>
              <w:tc>
                <w:tcPr>
                  <w:tcW w:w="269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b/>
                      <w:sz w:val="20"/>
                      <w:szCs w:val="20"/>
                    </w:rPr>
                  </w:pPr>
                  <w:r w:rsidRPr="00E33759">
                    <w:rPr>
                      <w:rFonts w:ascii="Times New Roman" w:hAnsi="Times New Roman"/>
                      <w:sz w:val="20"/>
                      <w:szCs w:val="20"/>
                    </w:rPr>
                    <w:t>Виконком Молочанської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2618745</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2412745</w:t>
                  </w:r>
                </w:p>
              </w:tc>
              <w:tc>
                <w:tcPr>
                  <w:tcW w:w="992"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206000</w:t>
                  </w:r>
                </w:p>
              </w:tc>
              <w:tc>
                <w:tcPr>
                  <w:tcW w:w="3109"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p>
              </w:tc>
              <w:tc>
                <w:tcPr>
                  <w:tcW w:w="1445" w:type="dxa"/>
                  <w:tcBorders>
                    <w:top w:val="single" w:sz="4" w:space="0" w:color="auto"/>
                    <w:left w:val="single" w:sz="4" w:space="0" w:color="auto"/>
                    <w:bottom w:val="single" w:sz="4" w:space="0" w:color="auto"/>
                    <w:right w:val="single" w:sz="4" w:space="0" w:color="auto"/>
                  </w:tcBorders>
                </w:tcPr>
                <w:p w:rsidR="00F072CC" w:rsidRPr="00E33759" w:rsidRDefault="00F072CC" w:rsidP="006017F2">
                  <w:pPr>
                    <w:jc w:val="center"/>
                    <w:rPr>
                      <w:rFonts w:ascii="Times New Roman" w:hAnsi="Times New Roman"/>
                      <w:b/>
                      <w:sz w:val="20"/>
                      <w:szCs w:val="20"/>
                    </w:rPr>
                  </w:pPr>
                </w:p>
              </w:tc>
            </w:tr>
            <w:tr w:rsidR="00F072CC" w:rsidRPr="00E33759" w:rsidTr="00B06EB8">
              <w:trPr>
                <w:trHeight w:val="574"/>
              </w:trPr>
              <w:tc>
                <w:tcPr>
                  <w:tcW w:w="1103"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B06EB8">
                  <w:pPr>
                    <w:ind w:left="-221"/>
                    <w:jc w:val="center"/>
                    <w:rPr>
                      <w:rFonts w:ascii="Times New Roman" w:hAnsi="Times New Roman"/>
                      <w:sz w:val="20"/>
                      <w:szCs w:val="20"/>
                      <w:lang w:val="uk-UA"/>
                    </w:rPr>
                  </w:pPr>
                  <w:r w:rsidRPr="00E33759">
                    <w:rPr>
                      <w:rFonts w:ascii="Times New Roman" w:hAnsi="Times New Roman"/>
                      <w:sz w:val="20"/>
                      <w:szCs w:val="20"/>
                      <w:lang w:val="uk-UA"/>
                    </w:rPr>
                    <w:t>5.1</w:t>
                  </w:r>
                </w:p>
              </w:tc>
              <w:tc>
                <w:tcPr>
                  <w:tcW w:w="4255"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both"/>
                    <w:rPr>
                      <w:rFonts w:ascii="Times New Roman" w:hAnsi="Times New Roman"/>
                      <w:sz w:val="20"/>
                      <w:szCs w:val="20"/>
                      <w:lang w:val="uk-UA"/>
                    </w:rPr>
                  </w:pPr>
                  <w:r w:rsidRPr="00E33759">
                    <w:rPr>
                      <w:rFonts w:ascii="Times New Roman" w:hAnsi="Times New Roman"/>
                      <w:sz w:val="20"/>
                      <w:szCs w:val="20"/>
                      <w:lang w:val="uk-UA"/>
                    </w:rPr>
                    <w:t>«Будівництво напірного каналізаційного колектору м. Молочанськ». Коригування 2</w:t>
                  </w:r>
                </w:p>
              </w:tc>
              <w:tc>
                <w:tcPr>
                  <w:tcW w:w="850"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9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rPr>
                    <w:t>Виконком Молочанської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945745</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p>
              </w:tc>
              <w:tc>
                <w:tcPr>
                  <w:tcW w:w="1021"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945745</w:t>
                  </w:r>
                </w:p>
              </w:tc>
              <w:tc>
                <w:tcPr>
                  <w:tcW w:w="992"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p>
              </w:tc>
              <w:tc>
                <w:tcPr>
                  <w:tcW w:w="3109"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p>
              </w:tc>
              <w:tc>
                <w:tcPr>
                  <w:tcW w:w="1445" w:type="dxa"/>
                  <w:tcBorders>
                    <w:top w:val="single" w:sz="4" w:space="0" w:color="auto"/>
                    <w:left w:val="single" w:sz="4" w:space="0" w:color="auto"/>
                    <w:bottom w:val="single" w:sz="4" w:space="0" w:color="auto"/>
                    <w:right w:val="single" w:sz="4" w:space="0" w:color="auto"/>
                  </w:tcBorders>
                </w:tcPr>
                <w:p w:rsidR="00F072CC" w:rsidRPr="00E33759" w:rsidRDefault="00F072CC" w:rsidP="006017F2">
                  <w:pPr>
                    <w:jc w:val="center"/>
                    <w:rPr>
                      <w:rFonts w:ascii="Times New Roman" w:hAnsi="Times New Roman"/>
                      <w:b/>
                      <w:sz w:val="20"/>
                      <w:szCs w:val="20"/>
                      <w:lang w:val="uk-UA"/>
                    </w:rPr>
                  </w:pPr>
                </w:p>
              </w:tc>
            </w:tr>
            <w:tr w:rsidR="00F072CC" w:rsidRPr="00E33759" w:rsidTr="00B06EB8">
              <w:trPr>
                <w:trHeight w:val="684"/>
              </w:trPr>
              <w:tc>
                <w:tcPr>
                  <w:tcW w:w="1103"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B06EB8">
                  <w:pPr>
                    <w:ind w:left="-221"/>
                    <w:jc w:val="center"/>
                    <w:rPr>
                      <w:rFonts w:ascii="Times New Roman" w:hAnsi="Times New Roman"/>
                      <w:sz w:val="20"/>
                      <w:szCs w:val="20"/>
                      <w:lang w:val="uk-UA"/>
                    </w:rPr>
                  </w:pPr>
                  <w:r w:rsidRPr="00E33759">
                    <w:rPr>
                      <w:rFonts w:ascii="Times New Roman" w:hAnsi="Times New Roman"/>
                      <w:sz w:val="20"/>
                      <w:szCs w:val="20"/>
                      <w:lang w:val="uk-UA"/>
                    </w:rPr>
                    <w:t>5.2</w:t>
                  </w:r>
                </w:p>
              </w:tc>
              <w:tc>
                <w:tcPr>
                  <w:tcW w:w="4255"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both"/>
                    <w:rPr>
                      <w:rFonts w:ascii="Times New Roman" w:hAnsi="Times New Roman"/>
                      <w:sz w:val="20"/>
                      <w:szCs w:val="20"/>
                      <w:lang w:val="uk-UA"/>
                    </w:rPr>
                  </w:pPr>
                  <w:r w:rsidRPr="00E33759">
                    <w:rPr>
                      <w:rFonts w:ascii="Times New Roman" w:hAnsi="Times New Roman"/>
                      <w:sz w:val="20"/>
                      <w:szCs w:val="20"/>
                      <w:lang w:val="uk-UA"/>
                    </w:rPr>
                    <w:t xml:space="preserve">Придбання машини для збору та транспортування твердих побутових відходів </w:t>
                  </w:r>
                </w:p>
              </w:tc>
              <w:tc>
                <w:tcPr>
                  <w:tcW w:w="850"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center"/>
                    <w:rPr>
                      <w:rFonts w:ascii="Times New Roman" w:hAnsi="Times New Roman"/>
                      <w:sz w:val="20"/>
                      <w:szCs w:val="20"/>
                      <w:lang w:val="uk-UA"/>
                    </w:rPr>
                  </w:pPr>
                  <w:r>
                    <w:rPr>
                      <w:rFonts w:ascii="Times New Roman" w:hAnsi="Times New Roman"/>
                      <w:sz w:val="20"/>
                      <w:szCs w:val="20"/>
                      <w:lang w:val="uk-UA"/>
                    </w:rPr>
                    <w:t>2021</w:t>
                  </w:r>
                </w:p>
              </w:tc>
              <w:tc>
                <w:tcPr>
                  <w:tcW w:w="269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rPr>
                    <w:t>Виконком Молочанської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1630000</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p>
              </w:tc>
              <w:tc>
                <w:tcPr>
                  <w:tcW w:w="1021"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1467000</w:t>
                  </w:r>
                </w:p>
              </w:tc>
              <w:tc>
                <w:tcPr>
                  <w:tcW w:w="992"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r w:rsidRPr="00E33759">
                    <w:rPr>
                      <w:rFonts w:ascii="Times New Roman" w:hAnsi="Times New Roman"/>
                      <w:sz w:val="20"/>
                      <w:szCs w:val="20"/>
                      <w:lang w:val="uk-UA"/>
                    </w:rPr>
                    <w:t>163000</w:t>
                  </w:r>
                </w:p>
              </w:tc>
              <w:tc>
                <w:tcPr>
                  <w:tcW w:w="3109"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lang w:val="uk-UA"/>
                    </w:rPr>
                  </w:pPr>
                </w:p>
              </w:tc>
              <w:tc>
                <w:tcPr>
                  <w:tcW w:w="1445" w:type="dxa"/>
                  <w:tcBorders>
                    <w:top w:val="single" w:sz="4" w:space="0" w:color="auto"/>
                    <w:left w:val="single" w:sz="4" w:space="0" w:color="auto"/>
                    <w:bottom w:val="single" w:sz="4" w:space="0" w:color="auto"/>
                    <w:right w:val="single" w:sz="4" w:space="0" w:color="auto"/>
                  </w:tcBorders>
                </w:tcPr>
                <w:p w:rsidR="00F072CC" w:rsidRPr="00E33759" w:rsidRDefault="00F072CC" w:rsidP="006017F2">
                  <w:pPr>
                    <w:jc w:val="center"/>
                    <w:rPr>
                      <w:rFonts w:ascii="Times New Roman" w:hAnsi="Times New Roman"/>
                      <w:b/>
                      <w:sz w:val="20"/>
                      <w:szCs w:val="20"/>
                      <w:lang w:val="uk-UA"/>
                    </w:rPr>
                  </w:pPr>
                </w:p>
              </w:tc>
            </w:tr>
            <w:tr w:rsidR="00F072CC" w:rsidRPr="00E33759" w:rsidTr="00B06EB8">
              <w:trPr>
                <w:trHeight w:val="835"/>
              </w:trPr>
              <w:tc>
                <w:tcPr>
                  <w:tcW w:w="1103"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B06EB8">
                  <w:pPr>
                    <w:rPr>
                      <w:rFonts w:ascii="Times New Roman" w:hAnsi="Times New Roman"/>
                      <w:sz w:val="20"/>
                      <w:szCs w:val="20"/>
                      <w:lang w:val="uk-UA"/>
                    </w:rPr>
                  </w:pPr>
                  <w:r w:rsidRPr="00E33759">
                    <w:rPr>
                      <w:rFonts w:ascii="Times New Roman" w:hAnsi="Times New Roman"/>
                      <w:sz w:val="20"/>
                      <w:szCs w:val="20"/>
                      <w:lang w:val="uk-UA"/>
                    </w:rPr>
                    <w:t xml:space="preserve">    5.3</w:t>
                  </w:r>
                </w:p>
              </w:tc>
              <w:tc>
                <w:tcPr>
                  <w:tcW w:w="4255"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both"/>
                    <w:rPr>
                      <w:rFonts w:ascii="Times New Roman" w:hAnsi="Times New Roman"/>
                      <w:sz w:val="20"/>
                      <w:szCs w:val="20"/>
                      <w:lang w:val="uk-UA"/>
                    </w:rPr>
                  </w:pPr>
                  <w:r w:rsidRPr="00E33759">
                    <w:rPr>
                      <w:rFonts w:ascii="Times New Roman" w:hAnsi="Times New Roman"/>
                      <w:sz w:val="20"/>
                      <w:szCs w:val="20"/>
                      <w:lang w:val="uk-UA"/>
                    </w:rPr>
                    <w:t>Придбання контейнерів для збору твердих побутових відходів</w:t>
                  </w:r>
                </w:p>
              </w:tc>
              <w:tc>
                <w:tcPr>
                  <w:tcW w:w="850"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keepNext/>
                    <w:widowControl w:val="0"/>
                    <w:jc w:val="center"/>
                    <w:rPr>
                      <w:rFonts w:ascii="Times New Roman" w:hAnsi="Times New Roman"/>
                      <w:sz w:val="20"/>
                      <w:szCs w:val="20"/>
                      <w:lang w:val="uk-UA"/>
                    </w:rPr>
                  </w:pPr>
                  <w:r w:rsidRPr="00E33759">
                    <w:rPr>
                      <w:rFonts w:ascii="Times New Roman" w:hAnsi="Times New Roman"/>
                      <w:sz w:val="20"/>
                      <w:szCs w:val="20"/>
                      <w:lang w:val="uk-UA"/>
                    </w:rPr>
                    <w:t>2021</w:t>
                  </w:r>
                </w:p>
              </w:tc>
              <w:tc>
                <w:tcPr>
                  <w:tcW w:w="269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b/>
                      <w:sz w:val="20"/>
                      <w:szCs w:val="20"/>
                      <w:lang w:val="uk-UA"/>
                    </w:rPr>
                  </w:pPr>
                  <w:r w:rsidRPr="00E33759">
                    <w:rPr>
                      <w:rFonts w:ascii="Times New Roman" w:hAnsi="Times New Roman"/>
                      <w:sz w:val="20"/>
                      <w:szCs w:val="20"/>
                      <w:lang w:val="uk-UA"/>
                    </w:rPr>
                    <w:t>Виконком Молочанської міської ради</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lang w:val="uk-UA"/>
                    </w:rPr>
                    <w:t>4</w:t>
                  </w:r>
                  <w:r w:rsidRPr="00E33759">
                    <w:rPr>
                      <w:rFonts w:ascii="Times New Roman" w:hAnsi="Times New Roman"/>
                      <w:sz w:val="20"/>
                      <w:szCs w:val="20"/>
                    </w:rPr>
                    <w:t>3000</w:t>
                  </w:r>
                </w:p>
              </w:tc>
              <w:tc>
                <w:tcPr>
                  <w:tcW w:w="1134"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p>
              </w:tc>
              <w:tc>
                <w:tcPr>
                  <w:tcW w:w="1021"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r w:rsidRPr="00E33759">
                    <w:rPr>
                      <w:rFonts w:ascii="Times New Roman" w:hAnsi="Times New Roman"/>
                      <w:sz w:val="20"/>
                      <w:szCs w:val="20"/>
                    </w:rPr>
                    <w:t>43000</w:t>
                  </w:r>
                </w:p>
              </w:tc>
              <w:tc>
                <w:tcPr>
                  <w:tcW w:w="3109" w:type="dxa"/>
                  <w:tcBorders>
                    <w:top w:val="single" w:sz="4" w:space="0" w:color="auto"/>
                    <w:left w:val="single" w:sz="4" w:space="0" w:color="auto"/>
                    <w:bottom w:val="single" w:sz="4" w:space="0" w:color="auto"/>
                    <w:right w:val="single" w:sz="4" w:space="0" w:color="auto"/>
                  </w:tcBorders>
                  <w:vAlign w:val="center"/>
                </w:tcPr>
                <w:p w:rsidR="00F072CC" w:rsidRPr="00E33759" w:rsidRDefault="00F072CC" w:rsidP="006017F2">
                  <w:pPr>
                    <w:jc w:val="center"/>
                    <w:rPr>
                      <w:rFonts w:ascii="Times New Roman" w:hAnsi="Times New Roman"/>
                      <w:sz w:val="20"/>
                      <w:szCs w:val="20"/>
                    </w:rPr>
                  </w:pPr>
                </w:p>
              </w:tc>
              <w:tc>
                <w:tcPr>
                  <w:tcW w:w="1445" w:type="dxa"/>
                  <w:tcBorders>
                    <w:top w:val="single" w:sz="4" w:space="0" w:color="auto"/>
                    <w:left w:val="single" w:sz="4" w:space="0" w:color="auto"/>
                    <w:bottom w:val="single" w:sz="4" w:space="0" w:color="auto"/>
                    <w:right w:val="single" w:sz="4" w:space="0" w:color="auto"/>
                  </w:tcBorders>
                </w:tcPr>
                <w:p w:rsidR="00F072CC" w:rsidRPr="00E33759" w:rsidRDefault="00F072CC" w:rsidP="006017F2">
                  <w:pPr>
                    <w:jc w:val="center"/>
                    <w:rPr>
                      <w:rFonts w:ascii="Times New Roman" w:hAnsi="Times New Roman"/>
                      <w:b/>
                      <w:sz w:val="20"/>
                      <w:szCs w:val="20"/>
                    </w:rPr>
                  </w:pPr>
                </w:p>
              </w:tc>
            </w:tr>
          </w:tbl>
          <w:p w:rsidR="00F072CC" w:rsidRPr="00E33759" w:rsidRDefault="00F072CC" w:rsidP="006017F2">
            <w:pPr>
              <w:ind w:left="-108"/>
              <w:jc w:val="center"/>
              <w:rPr>
                <w:rFonts w:ascii="Times New Roman" w:hAnsi="Times New Roman"/>
                <w:b/>
                <w:sz w:val="20"/>
                <w:szCs w:val="20"/>
              </w:rPr>
            </w:pPr>
          </w:p>
        </w:tc>
      </w:tr>
      <w:tr w:rsidR="00F072CC" w:rsidRPr="00E33759" w:rsidTr="00865A74">
        <w:trPr>
          <w:trHeight w:val="385"/>
        </w:trPr>
        <w:tc>
          <w:tcPr>
            <w:tcW w:w="1210" w:type="dxa"/>
            <w:gridSpan w:val="2"/>
          </w:tcPr>
          <w:p w:rsidR="00F072CC" w:rsidRPr="00E33759" w:rsidRDefault="00F072CC" w:rsidP="006017F2">
            <w:pPr>
              <w:jc w:val="center"/>
              <w:rPr>
                <w:sz w:val="28"/>
                <w:szCs w:val="28"/>
              </w:rPr>
            </w:pPr>
            <w:r w:rsidRPr="00E33759">
              <w:rPr>
                <w:sz w:val="28"/>
                <w:szCs w:val="28"/>
              </w:rPr>
              <w:t xml:space="preserve"> </w:t>
            </w:r>
          </w:p>
        </w:tc>
        <w:tc>
          <w:tcPr>
            <w:tcW w:w="4253" w:type="dxa"/>
            <w:gridSpan w:val="2"/>
          </w:tcPr>
          <w:p w:rsidR="00F072CC" w:rsidRPr="00E33759" w:rsidRDefault="00F072CC" w:rsidP="006017F2">
            <w:pPr>
              <w:keepNext/>
              <w:widowControl w:val="0"/>
              <w:rPr>
                <w:rFonts w:ascii="Times New Roman" w:hAnsi="Times New Roman"/>
                <w:b/>
                <w:sz w:val="20"/>
                <w:szCs w:val="20"/>
              </w:rPr>
            </w:pPr>
            <w:r w:rsidRPr="00E33759">
              <w:rPr>
                <w:rFonts w:ascii="Times New Roman" w:hAnsi="Times New Roman"/>
                <w:b/>
                <w:sz w:val="20"/>
                <w:szCs w:val="20"/>
              </w:rPr>
              <w:t>Всього по установі</w:t>
            </w:r>
          </w:p>
        </w:tc>
        <w:tc>
          <w:tcPr>
            <w:tcW w:w="771" w:type="dxa"/>
          </w:tcPr>
          <w:p w:rsidR="00F072CC" w:rsidRPr="00E33759" w:rsidRDefault="00F072CC" w:rsidP="006017F2">
            <w:pPr>
              <w:keepNext/>
              <w:widowControl w:val="0"/>
              <w:jc w:val="center"/>
              <w:rPr>
                <w:rFonts w:ascii="Times New Roman" w:hAnsi="Times New Roman"/>
                <w:b/>
                <w:sz w:val="20"/>
                <w:szCs w:val="20"/>
              </w:rPr>
            </w:pPr>
          </w:p>
        </w:tc>
        <w:tc>
          <w:tcPr>
            <w:tcW w:w="2772" w:type="dxa"/>
            <w:gridSpan w:val="2"/>
          </w:tcPr>
          <w:p w:rsidR="00F072CC" w:rsidRPr="00E33759" w:rsidRDefault="00F072CC" w:rsidP="006017F2">
            <w:pPr>
              <w:jc w:val="center"/>
              <w:rPr>
                <w:rFonts w:ascii="Times New Roman" w:hAnsi="Times New Roman"/>
                <w:b/>
                <w:sz w:val="20"/>
                <w:szCs w:val="20"/>
              </w:rPr>
            </w:pPr>
          </w:p>
        </w:tc>
        <w:tc>
          <w:tcPr>
            <w:tcW w:w="1134" w:type="dxa"/>
            <w:gridSpan w:val="2"/>
          </w:tcPr>
          <w:p w:rsidR="00F072CC" w:rsidRPr="00E33759" w:rsidRDefault="00F072CC" w:rsidP="004C3323">
            <w:pPr>
              <w:jc w:val="center"/>
              <w:rPr>
                <w:rFonts w:ascii="Times New Roman" w:hAnsi="Times New Roman"/>
                <w:b/>
                <w:sz w:val="20"/>
                <w:szCs w:val="20"/>
                <w:lang w:val="uk-UA"/>
              </w:rPr>
            </w:pPr>
            <w:r w:rsidRPr="00E33759">
              <w:rPr>
                <w:rFonts w:ascii="Times New Roman" w:hAnsi="Times New Roman"/>
                <w:b/>
                <w:sz w:val="20"/>
                <w:szCs w:val="20"/>
                <w:lang w:val="uk-UA"/>
              </w:rPr>
              <w:t>4399480</w:t>
            </w:r>
          </w:p>
        </w:tc>
        <w:tc>
          <w:tcPr>
            <w:tcW w:w="1134" w:type="dxa"/>
          </w:tcPr>
          <w:p w:rsidR="00F072CC" w:rsidRPr="00E33759" w:rsidRDefault="00F072CC" w:rsidP="006017F2">
            <w:pPr>
              <w:rPr>
                <w:rFonts w:ascii="Times New Roman" w:hAnsi="Times New Roman"/>
                <w:b/>
                <w:sz w:val="20"/>
                <w:szCs w:val="20"/>
              </w:rPr>
            </w:pPr>
          </w:p>
        </w:tc>
        <w:tc>
          <w:tcPr>
            <w:tcW w:w="993" w:type="dxa"/>
          </w:tcPr>
          <w:p w:rsidR="00F072CC" w:rsidRPr="00E33759" w:rsidRDefault="00F072CC" w:rsidP="006017F2">
            <w:pPr>
              <w:jc w:val="center"/>
              <w:rPr>
                <w:rFonts w:ascii="Times New Roman" w:hAnsi="Times New Roman"/>
                <w:b/>
                <w:sz w:val="20"/>
                <w:szCs w:val="20"/>
                <w:lang w:val="uk-UA"/>
              </w:rPr>
            </w:pPr>
            <w:r w:rsidRPr="00E33759">
              <w:rPr>
                <w:rFonts w:ascii="Times New Roman" w:hAnsi="Times New Roman"/>
                <w:b/>
                <w:sz w:val="20"/>
                <w:szCs w:val="20"/>
                <w:lang w:val="uk-UA"/>
              </w:rPr>
              <w:t>2412745</w:t>
            </w:r>
          </w:p>
        </w:tc>
        <w:tc>
          <w:tcPr>
            <w:tcW w:w="992" w:type="dxa"/>
          </w:tcPr>
          <w:p w:rsidR="00F072CC" w:rsidRPr="00E33759" w:rsidRDefault="00F072CC" w:rsidP="004C3323">
            <w:pPr>
              <w:jc w:val="center"/>
              <w:rPr>
                <w:rFonts w:ascii="Times New Roman" w:hAnsi="Times New Roman"/>
                <w:b/>
                <w:sz w:val="20"/>
                <w:szCs w:val="20"/>
                <w:lang w:val="uk-UA"/>
              </w:rPr>
            </w:pPr>
            <w:r w:rsidRPr="00E33759">
              <w:rPr>
                <w:rFonts w:ascii="Times New Roman" w:hAnsi="Times New Roman"/>
                <w:b/>
                <w:sz w:val="20"/>
                <w:szCs w:val="20"/>
                <w:lang w:val="uk-UA"/>
              </w:rPr>
              <w:t>1535935</w:t>
            </w:r>
          </w:p>
        </w:tc>
        <w:tc>
          <w:tcPr>
            <w:tcW w:w="1276" w:type="dxa"/>
          </w:tcPr>
          <w:p w:rsidR="00F072CC" w:rsidRPr="00E33759" w:rsidRDefault="00F072CC" w:rsidP="006017F2">
            <w:pPr>
              <w:jc w:val="center"/>
              <w:rPr>
                <w:rFonts w:ascii="Times New Roman" w:hAnsi="Times New Roman"/>
                <w:b/>
                <w:sz w:val="20"/>
                <w:szCs w:val="20"/>
                <w:lang w:val="uk-UA"/>
              </w:rPr>
            </w:pPr>
            <w:r w:rsidRPr="00E33759">
              <w:rPr>
                <w:rFonts w:ascii="Times New Roman" w:hAnsi="Times New Roman"/>
                <w:b/>
                <w:sz w:val="20"/>
                <w:szCs w:val="20"/>
                <w:lang w:val="uk-UA"/>
              </w:rPr>
              <w:t>450800</w:t>
            </w:r>
          </w:p>
        </w:tc>
        <w:tc>
          <w:tcPr>
            <w:tcW w:w="850" w:type="dxa"/>
          </w:tcPr>
          <w:p w:rsidR="00F072CC" w:rsidRPr="00E33759" w:rsidRDefault="00F072CC" w:rsidP="006017F2">
            <w:pPr>
              <w:jc w:val="center"/>
              <w:rPr>
                <w:rFonts w:ascii="Times New Roman" w:hAnsi="Times New Roman"/>
                <w:sz w:val="20"/>
                <w:szCs w:val="20"/>
              </w:rPr>
            </w:pPr>
          </w:p>
        </w:tc>
      </w:tr>
    </w:tbl>
    <w:p w:rsidR="00F072CC" w:rsidRPr="0006453B" w:rsidRDefault="00F072CC" w:rsidP="00086A27">
      <w:pPr>
        <w:rPr>
          <w:rFonts w:ascii="Times New Roman" w:hAnsi="Times New Roman"/>
          <w:sz w:val="24"/>
          <w:szCs w:val="24"/>
        </w:rPr>
      </w:pPr>
      <w:r w:rsidRPr="0006453B">
        <w:rPr>
          <w:rFonts w:ascii="Times New Roman" w:hAnsi="Times New Roman"/>
          <w:sz w:val="24"/>
          <w:szCs w:val="24"/>
        </w:rPr>
        <w:t>Секретар міської ради:</w:t>
      </w:r>
      <w:r w:rsidRPr="0006453B">
        <w:rPr>
          <w:rFonts w:ascii="Times New Roman" w:hAnsi="Times New Roman"/>
          <w:sz w:val="24"/>
          <w:szCs w:val="24"/>
        </w:rPr>
        <w:tab/>
      </w:r>
      <w:r w:rsidRPr="0006453B">
        <w:rPr>
          <w:rFonts w:ascii="Times New Roman" w:hAnsi="Times New Roman"/>
          <w:sz w:val="24"/>
          <w:szCs w:val="24"/>
        </w:rPr>
        <w:tab/>
        <w:t xml:space="preserve">                      </w:t>
      </w:r>
      <w:r>
        <w:rPr>
          <w:rFonts w:ascii="Times New Roman" w:hAnsi="Times New Roman"/>
          <w:sz w:val="24"/>
          <w:szCs w:val="24"/>
        </w:rPr>
        <w:t xml:space="preserve">                                     </w:t>
      </w:r>
      <w:r w:rsidRPr="0006453B">
        <w:rPr>
          <w:rFonts w:ascii="Times New Roman" w:hAnsi="Times New Roman"/>
          <w:sz w:val="24"/>
          <w:szCs w:val="24"/>
        </w:rPr>
        <w:t xml:space="preserve">                  </w:t>
      </w:r>
      <w:r w:rsidRPr="0006453B">
        <w:rPr>
          <w:rFonts w:ascii="Times New Roman" w:hAnsi="Times New Roman"/>
          <w:sz w:val="24"/>
          <w:szCs w:val="24"/>
        </w:rPr>
        <w:tab/>
        <w:t>Ольга ГАРБУЗ</w:t>
      </w:r>
    </w:p>
    <w:sectPr w:rsidR="00F072CC" w:rsidRPr="0006453B" w:rsidSect="00AC7794">
      <w:pgSz w:w="16838" w:h="11906" w:orient="landscape"/>
      <w:pgMar w:top="993"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3901"/>
    <w:rsid w:val="000023F1"/>
    <w:rsid w:val="00023449"/>
    <w:rsid w:val="0006453B"/>
    <w:rsid w:val="00070795"/>
    <w:rsid w:val="000726FD"/>
    <w:rsid w:val="00081F38"/>
    <w:rsid w:val="00086A27"/>
    <w:rsid w:val="00112D57"/>
    <w:rsid w:val="00152724"/>
    <w:rsid w:val="00165042"/>
    <w:rsid w:val="001B02DC"/>
    <w:rsid w:val="0023737C"/>
    <w:rsid w:val="00243901"/>
    <w:rsid w:val="00251E59"/>
    <w:rsid w:val="0027114E"/>
    <w:rsid w:val="002A2643"/>
    <w:rsid w:val="00301F35"/>
    <w:rsid w:val="00314C34"/>
    <w:rsid w:val="00354DE7"/>
    <w:rsid w:val="00445D58"/>
    <w:rsid w:val="0045108E"/>
    <w:rsid w:val="004C3323"/>
    <w:rsid w:val="0050063C"/>
    <w:rsid w:val="005512B0"/>
    <w:rsid w:val="005657EA"/>
    <w:rsid w:val="005B3A8B"/>
    <w:rsid w:val="006017F2"/>
    <w:rsid w:val="00630631"/>
    <w:rsid w:val="0063626D"/>
    <w:rsid w:val="00641475"/>
    <w:rsid w:val="007503C7"/>
    <w:rsid w:val="0077715E"/>
    <w:rsid w:val="007853F5"/>
    <w:rsid w:val="0079033B"/>
    <w:rsid w:val="007B625F"/>
    <w:rsid w:val="00865A74"/>
    <w:rsid w:val="00917F5A"/>
    <w:rsid w:val="009D200B"/>
    <w:rsid w:val="009F7E7F"/>
    <w:rsid w:val="00A42A55"/>
    <w:rsid w:val="00A740AB"/>
    <w:rsid w:val="00AC7794"/>
    <w:rsid w:val="00B0523A"/>
    <w:rsid w:val="00B06EB8"/>
    <w:rsid w:val="00B66F00"/>
    <w:rsid w:val="00BB07ED"/>
    <w:rsid w:val="00D74778"/>
    <w:rsid w:val="00DE184F"/>
    <w:rsid w:val="00E33759"/>
    <w:rsid w:val="00E371C3"/>
    <w:rsid w:val="00E756F0"/>
    <w:rsid w:val="00F072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3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Обычный (веб) Знак Знак1 Char"/>
    <w:basedOn w:val="DefaultParagraphFont"/>
    <w:link w:val="NormalWeb"/>
    <w:uiPriority w:val="99"/>
    <w:locked/>
    <w:rsid w:val="00243901"/>
    <w:rPr>
      <w:rFonts w:cs="Times New Roman"/>
      <w:sz w:val="24"/>
      <w:szCs w:val="24"/>
    </w:rPr>
  </w:style>
  <w:style w:type="paragraph" w:styleId="NormalWeb">
    <w:name w:val="Normal (Web)"/>
    <w:aliases w:val="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 Знак,Знак1 Знак Знак,‚Õÿ¬1 ‚Õÿ¬ ‚Õÿ¬1"/>
    <w:basedOn w:val="Normal"/>
    <w:link w:val="NormalWebChar"/>
    <w:uiPriority w:val="99"/>
    <w:rsid w:val="00243901"/>
    <w:pPr>
      <w:spacing w:before="100" w:beforeAutospacing="1" w:after="100" w:afterAutospacing="1" w:line="240" w:lineRule="auto"/>
    </w:pPr>
    <w:rPr>
      <w:sz w:val="24"/>
      <w:szCs w:val="24"/>
    </w:rPr>
  </w:style>
  <w:style w:type="paragraph" w:styleId="BodyText">
    <w:name w:val="Body Text"/>
    <w:basedOn w:val="Normal"/>
    <w:link w:val="BodyTextChar"/>
    <w:uiPriority w:val="99"/>
    <w:rsid w:val="00243901"/>
    <w:pPr>
      <w:spacing w:after="0" w:line="240" w:lineRule="auto"/>
    </w:pPr>
    <w:rPr>
      <w:rFonts w:ascii="Times New Roman" w:hAnsi="Times New Roman"/>
      <w:sz w:val="28"/>
      <w:szCs w:val="24"/>
      <w:u w:val="single"/>
      <w:lang w:val="uk-UA"/>
    </w:rPr>
  </w:style>
  <w:style w:type="character" w:customStyle="1" w:styleId="BodyTextChar">
    <w:name w:val="Body Text Char"/>
    <w:basedOn w:val="DefaultParagraphFont"/>
    <w:link w:val="BodyText"/>
    <w:uiPriority w:val="99"/>
    <w:locked/>
    <w:rsid w:val="00243901"/>
    <w:rPr>
      <w:rFonts w:ascii="Times New Roman" w:hAnsi="Times New Roman" w:cs="Times New Roman"/>
      <w:sz w:val="24"/>
      <w:szCs w:val="24"/>
      <w:u w:val="single"/>
      <w:lang w:val="uk-UA"/>
    </w:rPr>
  </w:style>
  <w:style w:type="paragraph" w:customStyle="1" w:styleId="1">
    <w:name w:val="Без интервала1"/>
    <w:link w:val="NoSpacingChar"/>
    <w:uiPriority w:val="99"/>
    <w:rsid w:val="00243901"/>
  </w:style>
  <w:style w:type="character" w:customStyle="1" w:styleId="NoSpacingChar">
    <w:name w:val="No Spacing Char"/>
    <w:basedOn w:val="DefaultParagraphFont"/>
    <w:link w:val="1"/>
    <w:uiPriority w:val="99"/>
    <w:locked/>
    <w:rsid w:val="00243901"/>
    <w:rPr>
      <w:rFonts w:cs="Times New Roman"/>
      <w:sz w:val="22"/>
      <w:szCs w:val="22"/>
      <w:lang w:val="ru-RU" w:eastAsia="ru-RU" w:bidi="ar-SA"/>
    </w:rPr>
  </w:style>
  <w:style w:type="paragraph" w:styleId="BalloonText">
    <w:name w:val="Balloon Text"/>
    <w:basedOn w:val="Normal"/>
    <w:link w:val="BalloonTextChar"/>
    <w:uiPriority w:val="99"/>
    <w:semiHidden/>
    <w:rsid w:val="00243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3901"/>
    <w:rPr>
      <w:rFonts w:ascii="Tahoma" w:hAnsi="Tahoma" w:cs="Tahoma"/>
      <w:sz w:val="16"/>
      <w:szCs w:val="16"/>
    </w:rPr>
  </w:style>
  <w:style w:type="character" w:customStyle="1" w:styleId="a">
    <w:name w:val="Знак Знак"/>
    <w:aliases w:val="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Обычный (веб) Знак Знак1 Знак,Знак1 Знак2 Знак Знак"/>
    <w:basedOn w:val="DefaultParagraphFont"/>
    <w:uiPriority w:val="99"/>
    <w:locked/>
    <w:rsid w:val="00314C34"/>
    <w:rPr>
      <w:rFonts w:ascii="Calibri" w:hAnsi="Calibri" w:cs="Times New Roman"/>
      <w:sz w:val="24"/>
      <w:szCs w:val="24"/>
      <w:lang w:val="ru-RU" w:eastAsia="ru-RU" w:bidi="ar-SA"/>
    </w:rPr>
  </w:style>
  <w:style w:type="paragraph" w:customStyle="1" w:styleId="Pa13">
    <w:name w:val="Pa13"/>
    <w:basedOn w:val="Normal"/>
    <w:next w:val="Normal"/>
    <w:uiPriority w:val="99"/>
    <w:semiHidden/>
    <w:rsid w:val="00314C34"/>
    <w:pPr>
      <w:autoSpaceDE w:val="0"/>
      <w:autoSpaceDN w:val="0"/>
      <w:adjustRightInd w:val="0"/>
      <w:spacing w:after="0" w:line="240" w:lineRule="atLeast"/>
    </w:pPr>
    <w:rPr>
      <w:rFonts w:ascii="Roboto" w:hAnsi="Roboto"/>
      <w:sz w:val="24"/>
      <w:szCs w:val="24"/>
    </w:rPr>
  </w:style>
  <w:style w:type="character" w:customStyle="1" w:styleId="A3">
    <w:name w:val="A3"/>
    <w:uiPriority w:val="99"/>
    <w:rsid w:val="00314C34"/>
    <w:rPr>
      <w:rFonts w:ascii="Roboto" w:hAnsi="Roboto"/>
      <w:color w:val="000000"/>
      <w:sz w:val="22"/>
    </w:rPr>
  </w:style>
</w:styles>
</file>

<file path=word/webSettings.xml><?xml version="1.0" encoding="utf-8"?>
<w:webSettings xmlns:r="http://schemas.openxmlformats.org/officeDocument/2006/relationships" xmlns:w="http://schemas.openxmlformats.org/wordprocessingml/2006/main">
  <w:divs>
    <w:div w:id="38020803">
      <w:marLeft w:val="0"/>
      <w:marRight w:val="0"/>
      <w:marTop w:val="0"/>
      <w:marBottom w:val="0"/>
      <w:divBdr>
        <w:top w:val="none" w:sz="0" w:space="0" w:color="auto"/>
        <w:left w:val="none" w:sz="0" w:space="0" w:color="auto"/>
        <w:bottom w:val="none" w:sz="0" w:space="0" w:color="auto"/>
        <w:right w:val="none" w:sz="0" w:space="0" w:color="auto"/>
      </w:divBdr>
    </w:div>
    <w:div w:id="38020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288</TotalTime>
  <Pages>6</Pages>
  <Words>1179</Words>
  <Characters>6726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вс2</cp:lastModifiedBy>
  <cp:revision>12</cp:revision>
  <cp:lastPrinted>2021-04-20T08:40:00Z</cp:lastPrinted>
  <dcterms:created xsi:type="dcterms:W3CDTF">2021-03-22T14:00:00Z</dcterms:created>
  <dcterms:modified xsi:type="dcterms:W3CDTF">2021-04-26T10:57:00Z</dcterms:modified>
</cp:coreProperties>
</file>